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42C08" w14:textId="77777777" w:rsidR="00065D69" w:rsidRPr="006A4405" w:rsidRDefault="00065D69" w:rsidP="00065D69">
      <w:pPr>
        <w:jc w:val="center"/>
        <w:rPr>
          <w:b/>
          <w:sz w:val="70"/>
          <w:szCs w:val="70"/>
        </w:rPr>
      </w:pPr>
      <w:r w:rsidRPr="006A4405">
        <w:rPr>
          <w:b/>
          <w:sz w:val="70"/>
          <w:szCs w:val="70"/>
        </w:rPr>
        <w:t>ООО «АПОЛЛОНИЯ ДЕНТ»</w:t>
      </w:r>
    </w:p>
    <w:p w14:paraId="157A1BB4" w14:textId="77777777" w:rsidR="00065D69" w:rsidRDefault="00065D69" w:rsidP="00065D69">
      <w:pPr>
        <w:jc w:val="center"/>
        <w:rPr>
          <w:sz w:val="52"/>
          <w:szCs w:val="52"/>
        </w:rPr>
      </w:pPr>
      <w:r w:rsidRPr="00351C2F">
        <w:rPr>
          <w:sz w:val="52"/>
          <w:szCs w:val="52"/>
        </w:rPr>
        <w:t>ИНН 7224076993; ОГРН 1177232006005</w:t>
      </w:r>
    </w:p>
    <w:p w14:paraId="3834F96C" w14:textId="77777777" w:rsidR="00351C2F" w:rsidRPr="00351C2F" w:rsidRDefault="00351C2F" w:rsidP="00065D69">
      <w:pPr>
        <w:jc w:val="center"/>
        <w:rPr>
          <w:sz w:val="52"/>
          <w:szCs w:val="52"/>
        </w:rPr>
      </w:pPr>
    </w:p>
    <w:p w14:paraId="08859858" w14:textId="77777777" w:rsidR="00065D69" w:rsidRPr="00351C2F" w:rsidRDefault="00065D69" w:rsidP="00065D69">
      <w:pPr>
        <w:jc w:val="center"/>
        <w:rPr>
          <w:bCs/>
          <w:sz w:val="56"/>
          <w:szCs w:val="56"/>
        </w:rPr>
      </w:pPr>
      <w:r w:rsidRPr="00351C2F">
        <w:rPr>
          <w:b/>
          <w:bCs/>
          <w:sz w:val="52"/>
          <w:szCs w:val="52"/>
        </w:rPr>
        <w:t>Фактический адрес:</w:t>
      </w:r>
      <w:r w:rsidRPr="006A4405">
        <w:rPr>
          <w:sz w:val="96"/>
          <w:szCs w:val="96"/>
        </w:rPr>
        <w:t xml:space="preserve"> </w:t>
      </w:r>
      <w:r w:rsidRPr="00351C2F">
        <w:rPr>
          <w:bCs/>
          <w:sz w:val="56"/>
          <w:szCs w:val="56"/>
        </w:rPr>
        <w:t xml:space="preserve">625000, Россия, </w:t>
      </w:r>
    </w:p>
    <w:p w14:paraId="7E1B4832" w14:textId="77777777" w:rsidR="00351C2F" w:rsidRPr="00351C2F" w:rsidRDefault="00065D69" w:rsidP="00065D69">
      <w:pPr>
        <w:jc w:val="center"/>
        <w:rPr>
          <w:bCs/>
          <w:sz w:val="56"/>
          <w:szCs w:val="56"/>
        </w:rPr>
      </w:pPr>
      <w:r w:rsidRPr="00351C2F">
        <w:rPr>
          <w:bCs/>
          <w:sz w:val="56"/>
          <w:szCs w:val="56"/>
        </w:rPr>
        <w:t xml:space="preserve">г. Тюмень, ул. Герцена, д. 96, </w:t>
      </w:r>
    </w:p>
    <w:p w14:paraId="0832142E" w14:textId="6AD164F7" w:rsidR="00065D69" w:rsidRDefault="00065D69" w:rsidP="00065D69">
      <w:pPr>
        <w:jc w:val="center"/>
        <w:rPr>
          <w:bCs/>
          <w:sz w:val="56"/>
          <w:szCs w:val="56"/>
        </w:rPr>
      </w:pPr>
      <w:r w:rsidRPr="00351C2F">
        <w:rPr>
          <w:bCs/>
          <w:sz w:val="56"/>
          <w:szCs w:val="56"/>
        </w:rPr>
        <w:t>этаж № 2</w:t>
      </w:r>
    </w:p>
    <w:p w14:paraId="2CAD6142" w14:textId="77777777" w:rsidR="00351C2F" w:rsidRPr="00351C2F" w:rsidRDefault="00351C2F" w:rsidP="00065D69">
      <w:pPr>
        <w:jc w:val="center"/>
        <w:rPr>
          <w:bCs/>
          <w:sz w:val="16"/>
          <w:szCs w:val="16"/>
        </w:rPr>
      </w:pPr>
    </w:p>
    <w:p w14:paraId="043CE2A2" w14:textId="77777777" w:rsidR="00065D69" w:rsidRPr="00351C2F" w:rsidRDefault="00065D69" w:rsidP="00065D69">
      <w:pPr>
        <w:jc w:val="center"/>
        <w:rPr>
          <w:b/>
          <w:bCs/>
          <w:sz w:val="52"/>
          <w:szCs w:val="52"/>
        </w:rPr>
      </w:pPr>
      <w:r w:rsidRPr="00351C2F">
        <w:rPr>
          <w:b/>
          <w:bCs/>
          <w:sz w:val="52"/>
          <w:szCs w:val="52"/>
        </w:rPr>
        <w:t>Режим работы:</w:t>
      </w:r>
    </w:p>
    <w:p w14:paraId="2ECF23FD" w14:textId="77AD98BA" w:rsidR="00065D69" w:rsidRPr="00351C2F" w:rsidRDefault="00065D69" w:rsidP="00351C2F">
      <w:pPr>
        <w:jc w:val="center"/>
        <w:rPr>
          <w:sz w:val="52"/>
          <w:szCs w:val="52"/>
        </w:rPr>
      </w:pPr>
      <w:r w:rsidRPr="00351C2F">
        <w:rPr>
          <w:sz w:val="52"/>
          <w:szCs w:val="52"/>
        </w:rPr>
        <w:t>Понедельник – воскресенье:</w:t>
      </w:r>
    </w:p>
    <w:p w14:paraId="5BA47128" w14:textId="77777777" w:rsidR="00065D69" w:rsidRPr="00351C2F" w:rsidRDefault="00065D69" w:rsidP="00351C2F">
      <w:pPr>
        <w:jc w:val="center"/>
        <w:rPr>
          <w:sz w:val="52"/>
          <w:szCs w:val="52"/>
        </w:rPr>
      </w:pPr>
      <w:r w:rsidRPr="00351C2F">
        <w:rPr>
          <w:b/>
          <w:sz w:val="52"/>
          <w:szCs w:val="52"/>
        </w:rPr>
        <w:t>9.00 – 20.00</w:t>
      </w:r>
    </w:p>
    <w:p w14:paraId="4E95F9FA" w14:textId="77777777" w:rsidR="00065D69" w:rsidRPr="00351C2F" w:rsidRDefault="00065D69" w:rsidP="00351C2F">
      <w:pPr>
        <w:jc w:val="center"/>
        <w:rPr>
          <w:sz w:val="52"/>
          <w:szCs w:val="52"/>
        </w:rPr>
      </w:pPr>
      <w:r w:rsidRPr="00351C2F">
        <w:rPr>
          <w:sz w:val="52"/>
          <w:szCs w:val="52"/>
        </w:rPr>
        <w:t>Без перерыва на обед</w:t>
      </w:r>
    </w:p>
    <w:p w14:paraId="6AA3BB9E" w14:textId="77777777" w:rsidR="00065D69" w:rsidRDefault="00065D69" w:rsidP="00351C2F">
      <w:pPr>
        <w:jc w:val="center"/>
        <w:rPr>
          <w:sz w:val="52"/>
          <w:szCs w:val="52"/>
        </w:rPr>
      </w:pPr>
      <w:r w:rsidRPr="00351C2F">
        <w:rPr>
          <w:sz w:val="52"/>
          <w:szCs w:val="52"/>
        </w:rPr>
        <w:t>Телефон: +7 (3452) 517 – 003</w:t>
      </w:r>
    </w:p>
    <w:p w14:paraId="110B2C45" w14:textId="77777777" w:rsidR="00351C2F" w:rsidRPr="00351C2F" w:rsidRDefault="00351C2F" w:rsidP="00351C2F">
      <w:pPr>
        <w:jc w:val="center"/>
        <w:rPr>
          <w:sz w:val="52"/>
          <w:szCs w:val="52"/>
        </w:rPr>
      </w:pPr>
    </w:p>
    <w:p w14:paraId="26618766" w14:textId="77777777" w:rsidR="00065D69" w:rsidRPr="00351C2F" w:rsidRDefault="00065D69" w:rsidP="00065D69">
      <w:pPr>
        <w:rPr>
          <w:sz w:val="52"/>
          <w:szCs w:val="52"/>
        </w:rPr>
      </w:pPr>
      <w:r w:rsidRPr="00351C2F">
        <w:rPr>
          <w:b/>
          <w:bCs/>
          <w:sz w:val="52"/>
          <w:szCs w:val="52"/>
        </w:rPr>
        <w:t>Юридический адрес:</w:t>
      </w:r>
      <w:r w:rsidRPr="00351C2F">
        <w:rPr>
          <w:sz w:val="52"/>
          <w:szCs w:val="52"/>
        </w:rPr>
        <w:t xml:space="preserve"> 625509, Россия, Тюменская область, Тюменский р-н, </w:t>
      </w:r>
    </w:p>
    <w:p w14:paraId="06941638" w14:textId="77777777" w:rsidR="00065D69" w:rsidRDefault="00065D69" w:rsidP="00065D69">
      <w:pPr>
        <w:rPr>
          <w:sz w:val="52"/>
          <w:szCs w:val="52"/>
        </w:rPr>
      </w:pPr>
      <w:r w:rsidRPr="00351C2F">
        <w:rPr>
          <w:sz w:val="52"/>
          <w:szCs w:val="52"/>
        </w:rPr>
        <w:t>д. Решетникова, ул. Лесная, д. 8</w:t>
      </w:r>
    </w:p>
    <w:p w14:paraId="56E70102" w14:textId="77777777" w:rsidR="00351C2F" w:rsidRPr="00351C2F" w:rsidRDefault="00351C2F" w:rsidP="00065D69">
      <w:pPr>
        <w:rPr>
          <w:sz w:val="52"/>
          <w:szCs w:val="52"/>
        </w:rPr>
      </w:pPr>
    </w:p>
    <w:p w14:paraId="7A2524BA" w14:textId="77777777" w:rsidR="00065D69" w:rsidRDefault="00065D69" w:rsidP="00065D69">
      <w:pPr>
        <w:jc w:val="both"/>
        <w:rPr>
          <w:i/>
          <w:sz w:val="48"/>
          <w:szCs w:val="48"/>
        </w:rPr>
      </w:pPr>
      <w:r w:rsidRPr="00E87326">
        <w:rPr>
          <w:sz w:val="52"/>
          <w:szCs w:val="52"/>
        </w:rPr>
        <w:t xml:space="preserve">Лицензия № </w:t>
      </w:r>
      <w:r w:rsidRPr="00351C2F">
        <w:rPr>
          <w:b/>
          <w:i/>
          <w:sz w:val="48"/>
          <w:szCs w:val="48"/>
          <w:u w:val="single"/>
        </w:rPr>
        <w:t>Л041-01107-72/00335896 от 14 ноября 2019 г.</w:t>
      </w:r>
      <w:r w:rsidRPr="00E87326">
        <w:rPr>
          <w:i/>
          <w:sz w:val="52"/>
          <w:szCs w:val="52"/>
        </w:rPr>
        <w:t xml:space="preserve"> </w:t>
      </w:r>
      <w:r w:rsidRPr="00E87326">
        <w:rPr>
          <w:i/>
          <w:sz w:val="48"/>
          <w:szCs w:val="48"/>
        </w:rPr>
        <w:t xml:space="preserve">(срок действия - бессрочно), </w:t>
      </w:r>
    </w:p>
    <w:p w14:paraId="6CE2F2B8" w14:textId="77777777" w:rsidR="00351C2F" w:rsidRPr="00E87326" w:rsidRDefault="00351C2F" w:rsidP="00065D69">
      <w:pPr>
        <w:jc w:val="both"/>
        <w:rPr>
          <w:i/>
          <w:sz w:val="52"/>
          <w:szCs w:val="52"/>
        </w:rPr>
      </w:pPr>
    </w:p>
    <w:p w14:paraId="7DFEF139" w14:textId="77777777" w:rsidR="00065D69" w:rsidRPr="00E87326" w:rsidRDefault="00065D69" w:rsidP="00065D69">
      <w:pPr>
        <w:ind w:firstLine="708"/>
        <w:jc w:val="both"/>
        <w:rPr>
          <w:sz w:val="44"/>
          <w:szCs w:val="44"/>
        </w:rPr>
      </w:pPr>
      <w:r w:rsidRPr="00E87326">
        <w:rPr>
          <w:sz w:val="44"/>
          <w:szCs w:val="44"/>
        </w:rPr>
        <w:t xml:space="preserve">Лицензирующий орган: Федеральная служба по надзору в сфере здравоохранения; </w:t>
      </w:r>
    </w:p>
    <w:p w14:paraId="38790913" w14:textId="77777777" w:rsidR="00065D69" w:rsidRPr="00E87326" w:rsidRDefault="00065D69" w:rsidP="00065D69">
      <w:pPr>
        <w:ind w:firstLine="708"/>
        <w:jc w:val="both"/>
        <w:rPr>
          <w:sz w:val="44"/>
          <w:szCs w:val="44"/>
        </w:rPr>
      </w:pPr>
      <w:r w:rsidRPr="00E87326">
        <w:rPr>
          <w:sz w:val="44"/>
          <w:szCs w:val="44"/>
        </w:rPr>
        <w:t>телефон 8-800-550-99-03</w:t>
      </w:r>
    </w:p>
    <w:p w14:paraId="165DF100" w14:textId="77777777" w:rsidR="00065D69" w:rsidRDefault="00065D69" w:rsidP="00065D69">
      <w:pPr>
        <w:ind w:firstLine="708"/>
        <w:jc w:val="both"/>
        <w:rPr>
          <w:sz w:val="44"/>
          <w:szCs w:val="44"/>
        </w:rPr>
      </w:pPr>
      <w:r w:rsidRPr="00E87326">
        <w:rPr>
          <w:sz w:val="44"/>
          <w:szCs w:val="44"/>
        </w:rPr>
        <w:t>Номер и дата приказа (распоряжения) лицензирующего органа: № 6929 от 29.07.2022 г.</w:t>
      </w:r>
    </w:p>
    <w:p w14:paraId="2B646220" w14:textId="59866DC2" w:rsidR="00065D69" w:rsidRPr="00351C2F" w:rsidRDefault="00065D69" w:rsidP="00351C2F">
      <w:pPr>
        <w:ind w:firstLine="708"/>
        <w:jc w:val="both"/>
        <w:rPr>
          <w:sz w:val="32"/>
          <w:szCs w:val="32"/>
        </w:rPr>
      </w:pPr>
      <w:r w:rsidRPr="002555B9">
        <w:rPr>
          <w:sz w:val="28"/>
          <w:szCs w:val="28"/>
        </w:rPr>
        <w:t>Сайт организации:</w:t>
      </w:r>
      <w:r w:rsidRPr="002555B9">
        <w:rPr>
          <w:b/>
          <w:bCs/>
          <w:sz w:val="32"/>
          <w:szCs w:val="32"/>
        </w:rPr>
        <w:t xml:space="preserve"> https://dent72.ru/</w:t>
      </w:r>
    </w:p>
    <w:p w14:paraId="446BEC9B" w14:textId="77777777" w:rsidR="00351C2F" w:rsidRDefault="00351C2F" w:rsidP="00772FEE">
      <w:pPr>
        <w:spacing w:line="360" w:lineRule="auto"/>
        <w:jc w:val="center"/>
        <w:rPr>
          <w:sz w:val="48"/>
          <w:szCs w:val="28"/>
        </w:rPr>
      </w:pPr>
    </w:p>
    <w:p w14:paraId="59B34790" w14:textId="55E81B4B" w:rsidR="00772FEE" w:rsidRPr="00945E8D" w:rsidRDefault="00772FEE" w:rsidP="00772FEE">
      <w:pPr>
        <w:spacing w:line="360" w:lineRule="auto"/>
        <w:jc w:val="center"/>
        <w:rPr>
          <w:sz w:val="48"/>
          <w:szCs w:val="28"/>
        </w:rPr>
      </w:pPr>
      <w:r w:rsidRPr="00945E8D">
        <w:rPr>
          <w:sz w:val="48"/>
          <w:szCs w:val="28"/>
        </w:rPr>
        <w:lastRenderedPageBreak/>
        <w:t>Уважаемые дамы и господа!</w:t>
      </w:r>
    </w:p>
    <w:p w14:paraId="4DCD3B8C" w14:textId="77777777" w:rsidR="00772FEE" w:rsidRPr="00A20F40" w:rsidRDefault="00772FEE" w:rsidP="00351C2F">
      <w:pPr>
        <w:shd w:val="clear" w:color="auto" w:fill="FFFFFF"/>
        <w:spacing w:line="360" w:lineRule="auto"/>
        <w:ind w:firstLine="540"/>
        <w:jc w:val="both"/>
        <w:rPr>
          <w:b/>
          <w:bCs/>
          <w:sz w:val="40"/>
          <w:szCs w:val="28"/>
          <w:u w:val="single"/>
        </w:rPr>
      </w:pPr>
      <w:r w:rsidRPr="00945E8D">
        <w:rPr>
          <w:sz w:val="40"/>
          <w:szCs w:val="28"/>
          <w:shd w:val="clear" w:color="auto" w:fill="FFFFFF"/>
        </w:rPr>
        <w:t xml:space="preserve">ООО «АПОЛЛОНИЯ ДЕНТ» </w:t>
      </w:r>
      <w:r w:rsidRPr="00A20F40">
        <w:rPr>
          <w:b/>
          <w:bCs/>
          <w:sz w:val="40"/>
          <w:szCs w:val="28"/>
          <w:u w:val="single"/>
          <w:shd w:val="clear" w:color="auto" w:fill="FFFFFF"/>
        </w:rPr>
        <w:t>информирует своих пациентов, что</w:t>
      </w:r>
      <w:r w:rsidRPr="00A20F40">
        <w:rPr>
          <w:b/>
          <w:bCs/>
          <w:sz w:val="40"/>
          <w:szCs w:val="28"/>
          <w:shd w:val="clear" w:color="auto" w:fill="FFFFFF"/>
        </w:rPr>
        <w:t>,</w:t>
      </w:r>
      <w:r w:rsidRPr="00945E8D">
        <w:rPr>
          <w:sz w:val="40"/>
          <w:szCs w:val="28"/>
          <w:shd w:val="clear" w:color="auto" w:fill="FFFFFF"/>
        </w:rPr>
        <w:t xml:space="preserve"> </w:t>
      </w:r>
      <w:r w:rsidRPr="00945E8D">
        <w:rPr>
          <w:sz w:val="40"/>
          <w:szCs w:val="28"/>
        </w:rPr>
        <w:t xml:space="preserve">согласно </w:t>
      </w:r>
      <w:r w:rsidRPr="00945E8D">
        <w:rPr>
          <w:rStyle w:val="blk"/>
          <w:sz w:val="40"/>
          <w:szCs w:val="28"/>
        </w:rPr>
        <w:t>N</w:t>
      </w:r>
      <w:r w:rsidRPr="00945E8D">
        <w:rPr>
          <w:rStyle w:val="nobr"/>
          <w:sz w:val="40"/>
          <w:szCs w:val="28"/>
        </w:rPr>
        <w:t xml:space="preserve"> </w:t>
      </w:r>
      <w:r w:rsidRPr="00945E8D">
        <w:rPr>
          <w:rStyle w:val="blk"/>
          <w:sz w:val="40"/>
          <w:szCs w:val="28"/>
        </w:rPr>
        <w:t>323-ФЗ от 21.11.</w:t>
      </w:r>
      <w:r w:rsidRPr="00945E8D">
        <w:rPr>
          <w:rStyle w:val="nobr"/>
          <w:sz w:val="40"/>
          <w:szCs w:val="28"/>
        </w:rPr>
        <w:t xml:space="preserve"> </w:t>
      </w:r>
      <w:r w:rsidRPr="00945E8D">
        <w:rPr>
          <w:rStyle w:val="blk"/>
          <w:sz w:val="40"/>
          <w:szCs w:val="28"/>
        </w:rPr>
        <w:t>2011</w:t>
      </w:r>
      <w:r w:rsidRPr="00945E8D">
        <w:rPr>
          <w:rStyle w:val="nobr"/>
          <w:sz w:val="40"/>
          <w:szCs w:val="28"/>
        </w:rPr>
        <w:t xml:space="preserve"> </w:t>
      </w:r>
      <w:r w:rsidRPr="00945E8D">
        <w:rPr>
          <w:rStyle w:val="blk"/>
          <w:sz w:val="40"/>
          <w:szCs w:val="28"/>
        </w:rPr>
        <w:t>года</w:t>
      </w:r>
      <w:r w:rsidRPr="00945E8D">
        <w:rPr>
          <w:sz w:val="40"/>
          <w:szCs w:val="28"/>
        </w:rPr>
        <w:t xml:space="preserve"> «О</w:t>
      </w:r>
      <w:r w:rsidRPr="00945E8D">
        <w:rPr>
          <w:rStyle w:val="blk"/>
          <w:sz w:val="40"/>
          <w:szCs w:val="28"/>
        </w:rPr>
        <w:t>б основах охраны здоровья граждан в Российской Федерации", ст. 79 ч.1 п.3,</w:t>
      </w:r>
      <w:r w:rsidRPr="00945E8D">
        <w:rPr>
          <w:spacing w:val="2"/>
          <w:sz w:val="40"/>
          <w:szCs w:val="28"/>
          <w:shd w:val="clear" w:color="auto" w:fill="FFFFFF"/>
        </w:rPr>
        <w:t xml:space="preserve"> N 326-ФЗ "Об обязательном медицинском страховании в Российской Федерации" от 29.11.2010, </w:t>
      </w:r>
      <w:r w:rsidRPr="00A20F40">
        <w:rPr>
          <w:color w:val="000000"/>
          <w:sz w:val="40"/>
          <w:szCs w:val="40"/>
          <w:shd w:val="clear" w:color="auto" w:fill="FFFFFF"/>
        </w:rPr>
        <w:t>Постановление Правительства РФ от 2</w:t>
      </w:r>
      <w:r>
        <w:rPr>
          <w:color w:val="000000"/>
          <w:sz w:val="40"/>
          <w:szCs w:val="40"/>
          <w:shd w:val="clear" w:color="auto" w:fill="FFFFFF"/>
        </w:rPr>
        <w:t>9</w:t>
      </w:r>
      <w:r w:rsidRPr="00A20F40">
        <w:rPr>
          <w:color w:val="000000"/>
          <w:sz w:val="40"/>
          <w:szCs w:val="40"/>
          <w:shd w:val="clear" w:color="auto" w:fill="FFFFFF"/>
        </w:rPr>
        <w:t xml:space="preserve"> декабря 202</w:t>
      </w:r>
      <w:r>
        <w:rPr>
          <w:color w:val="000000"/>
          <w:sz w:val="40"/>
          <w:szCs w:val="40"/>
          <w:shd w:val="clear" w:color="auto" w:fill="FFFFFF"/>
        </w:rPr>
        <w:t>2</w:t>
      </w:r>
      <w:r w:rsidRPr="00A20F40">
        <w:rPr>
          <w:color w:val="000000"/>
          <w:sz w:val="40"/>
          <w:szCs w:val="40"/>
          <w:shd w:val="clear" w:color="auto" w:fill="FFFFFF"/>
        </w:rPr>
        <w:t> г. № 2</w:t>
      </w:r>
      <w:r>
        <w:rPr>
          <w:color w:val="000000"/>
          <w:sz w:val="40"/>
          <w:szCs w:val="40"/>
          <w:shd w:val="clear" w:color="auto" w:fill="FFFFFF"/>
        </w:rPr>
        <w:t>497 «</w:t>
      </w:r>
      <w:r w:rsidRPr="00A20F40">
        <w:rPr>
          <w:color w:val="000000"/>
          <w:sz w:val="40"/>
          <w:szCs w:val="40"/>
          <w:shd w:val="clear" w:color="auto" w:fill="FFFFFF"/>
        </w:rPr>
        <w:t>О Программе государственных гарантий бесплатного оказания гражданам медицинской помощи на 202</w:t>
      </w:r>
      <w:r>
        <w:rPr>
          <w:color w:val="000000"/>
          <w:sz w:val="40"/>
          <w:szCs w:val="40"/>
          <w:shd w:val="clear" w:color="auto" w:fill="FFFFFF"/>
        </w:rPr>
        <w:t>3</w:t>
      </w:r>
      <w:r w:rsidRPr="00A20F40">
        <w:rPr>
          <w:color w:val="000000"/>
          <w:sz w:val="40"/>
          <w:szCs w:val="40"/>
          <w:shd w:val="clear" w:color="auto" w:fill="FFFFFF"/>
        </w:rPr>
        <w:t xml:space="preserve"> год и на плановый период 202</w:t>
      </w:r>
      <w:r>
        <w:rPr>
          <w:color w:val="000000"/>
          <w:sz w:val="40"/>
          <w:szCs w:val="40"/>
          <w:shd w:val="clear" w:color="auto" w:fill="FFFFFF"/>
        </w:rPr>
        <w:t>4</w:t>
      </w:r>
      <w:r w:rsidRPr="00A20F40">
        <w:rPr>
          <w:color w:val="000000"/>
          <w:sz w:val="40"/>
          <w:szCs w:val="40"/>
          <w:shd w:val="clear" w:color="auto" w:fill="FFFFFF"/>
        </w:rPr>
        <w:t xml:space="preserve"> и 202</w:t>
      </w:r>
      <w:r>
        <w:rPr>
          <w:color w:val="000000"/>
          <w:sz w:val="40"/>
          <w:szCs w:val="40"/>
          <w:shd w:val="clear" w:color="auto" w:fill="FFFFFF"/>
        </w:rPr>
        <w:t>5</w:t>
      </w:r>
      <w:r w:rsidRPr="00A20F40">
        <w:rPr>
          <w:color w:val="000000"/>
          <w:sz w:val="40"/>
          <w:szCs w:val="40"/>
          <w:shd w:val="clear" w:color="auto" w:fill="FFFFFF"/>
        </w:rPr>
        <w:t xml:space="preserve"> годов</w:t>
      </w:r>
      <w:r>
        <w:rPr>
          <w:color w:val="000000"/>
          <w:sz w:val="40"/>
          <w:szCs w:val="40"/>
          <w:shd w:val="clear" w:color="auto" w:fill="FFFFFF"/>
        </w:rPr>
        <w:t>»</w:t>
      </w:r>
      <w:r w:rsidRPr="00945E8D">
        <w:rPr>
          <w:spacing w:val="2"/>
          <w:sz w:val="40"/>
          <w:szCs w:val="28"/>
          <w:shd w:val="clear" w:color="auto" w:fill="FFFFFF"/>
        </w:rPr>
        <w:t xml:space="preserve">, Постановлению Правительства Тюменской области N </w:t>
      </w:r>
      <w:r>
        <w:rPr>
          <w:spacing w:val="2"/>
          <w:sz w:val="40"/>
          <w:szCs w:val="28"/>
          <w:shd w:val="clear" w:color="auto" w:fill="FFFFFF"/>
        </w:rPr>
        <w:t>1041</w:t>
      </w:r>
      <w:r w:rsidRPr="00945E8D">
        <w:rPr>
          <w:spacing w:val="2"/>
          <w:sz w:val="40"/>
          <w:szCs w:val="28"/>
          <w:shd w:val="clear" w:color="auto" w:fill="FFFFFF"/>
        </w:rPr>
        <w:t xml:space="preserve">-п от </w:t>
      </w:r>
      <w:r>
        <w:rPr>
          <w:spacing w:val="2"/>
          <w:sz w:val="40"/>
          <w:szCs w:val="28"/>
          <w:shd w:val="clear" w:color="auto" w:fill="FFFFFF"/>
        </w:rPr>
        <w:t>29</w:t>
      </w:r>
      <w:r w:rsidRPr="00945E8D">
        <w:rPr>
          <w:spacing w:val="2"/>
          <w:sz w:val="40"/>
          <w:szCs w:val="28"/>
          <w:shd w:val="clear" w:color="auto" w:fill="FFFFFF"/>
        </w:rPr>
        <w:t>.12.20</w:t>
      </w:r>
      <w:r>
        <w:rPr>
          <w:spacing w:val="2"/>
          <w:sz w:val="40"/>
          <w:szCs w:val="28"/>
          <w:shd w:val="clear" w:color="auto" w:fill="FFFFFF"/>
        </w:rPr>
        <w:t>22</w:t>
      </w:r>
      <w:r w:rsidRPr="00945E8D">
        <w:rPr>
          <w:spacing w:val="2"/>
          <w:sz w:val="40"/>
          <w:szCs w:val="28"/>
          <w:shd w:val="clear" w:color="auto" w:fill="FFFFFF"/>
        </w:rPr>
        <w:t xml:space="preserve"> года</w:t>
      </w:r>
      <w:r w:rsidRPr="00945E8D">
        <w:rPr>
          <w:spacing w:val="2"/>
          <w:sz w:val="40"/>
          <w:szCs w:val="28"/>
        </w:rPr>
        <w:t xml:space="preserve"> «</w:t>
      </w:r>
      <w:r w:rsidRPr="00945E8D">
        <w:rPr>
          <w:spacing w:val="2"/>
          <w:sz w:val="40"/>
          <w:szCs w:val="28"/>
          <w:shd w:val="clear" w:color="auto" w:fill="FFFFFF"/>
        </w:rPr>
        <w:t>О Территориальной программе государственных гарантий бесплатного оказания гражданам медицинской помощи в Тюменской области на 20</w:t>
      </w:r>
      <w:r>
        <w:rPr>
          <w:spacing w:val="2"/>
          <w:sz w:val="40"/>
          <w:szCs w:val="28"/>
          <w:shd w:val="clear" w:color="auto" w:fill="FFFFFF"/>
        </w:rPr>
        <w:t>23</w:t>
      </w:r>
      <w:r w:rsidRPr="00945E8D">
        <w:rPr>
          <w:spacing w:val="2"/>
          <w:sz w:val="40"/>
          <w:szCs w:val="28"/>
          <w:shd w:val="clear" w:color="auto" w:fill="FFFFFF"/>
        </w:rPr>
        <w:t xml:space="preserve"> год и на плановый период 20</w:t>
      </w:r>
      <w:r>
        <w:rPr>
          <w:spacing w:val="2"/>
          <w:sz w:val="40"/>
          <w:szCs w:val="28"/>
          <w:shd w:val="clear" w:color="auto" w:fill="FFFFFF"/>
        </w:rPr>
        <w:t>24</w:t>
      </w:r>
      <w:r w:rsidRPr="00945E8D">
        <w:rPr>
          <w:spacing w:val="2"/>
          <w:sz w:val="40"/>
          <w:szCs w:val="28"/>
          <w:shd w:val="clear" w:color="auto" w:fill="FFFFFF"/>
        </w:rPr>
        <w:t xml:space="preserve"> и 202</w:t>
      </w:r>
      <w:r>
        <w:rPr>
          <w:spacing w:val="2"/>
          <w:sz w:val="40"/>
          <w:szCs w:val="28"/>
          <w:shd w:val="clear" w:color="auto" w:fill="FFFFFF"/>
        </w:rPr>
        <w:t>5</w:t>
      </w:r>
      <w:r w:rsidRPr="00945E8D">
        <w:rPr>
          <w:spacing w:val="2"/>
          <w:sz w:val="40"/>
          <w:szCs w:val="28"/>
          <w:shd w:val="clear" w:color="auto" w:fill="FFFFFF"/>
        </w:rPr>
        <w:t xml:space="preserve"> годов»,</w:t>
      </w:r>
      <w:r w:rsidRPr="00945E8D">
        <w:rPr>
          <w:rStyle w:val="blk"/>
          <w:sz w:val="40"/>
          <w:szCs w:val="28"/>
        </w:rPr>
        <w:t xml:space="preserve"> </w:t>
      </w:r>
      <w:r w:rsidRPr="00945E8D">
        <w:rPr>
          <w:sz w:val="40"/>
          <w:szCs w:val="28"/>
          <w:shd w:val="clear" w:color="auto" w:fill="FFFFFF"/>
        </w:rPr>
        <w:t xml:space="preserve">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r w:rsidRPr="00A20F40">
        <w:rPr>
          <w:b/>
          <w:bCs/>
          <w:sz w:val="40"/>
          <w:szCs w:val="28"/>
          <w:u w:val="single"/>
          <w:shd w:val="clear" w:color="auto" w:fill="FFFFFF"/>
        </w:rPr>
        <w:t>пациент имеет возможность получения медицинской помощи в рамках ОМС по месту жительства.</w:t>
      </w:r>
    </w:p>
    <w:tbl>
      <w:tblPr>
        <w:tblStyle w:val="a3"/>
        <w:tblW w:w="10212" w:type="dxa"/>
        <w:tblInd w:w="-431" w:type="dxa"/>
        <w:tblLook w:val="04A0" w:firstRow="1" w:lastRow="0" w:firstColumn="1" w:lastColumn="0" w:noHBand="0" w:noVBand="1"/>
      </w:tblPr>
      <w:tblGrid>
        <w:gridCol w:w="2664"/>
        <w:gridCol w:w="3007"/>
        <w:gridCol w:w="4541"/>
      </w:tblGrid>
      <w:tr w:rsidR="00772FEE" w:rsidRPr="00EC321A" w14:paraId="725E42AF" w14:textId="77777777" w:rsidTr="00F36032">
        <w:tc>
          <w:tcPr>
            <w:tcW w:w="10212" w:type="dxa"/>
            <w:gridSpan w:val="3"/>
            <w:tcBorders>
              <w:top w:val="nil"/>
              <w:left w:val="nil"/>
              <w:bottom w:val="single" w:sz="4" w:space="0" w:color="auto"/>
              <w:right w:val="nil"/>
            </w:tcBorders>
          </w:tcPr>
          <w:p w14:paraId="49C26EA2" w14:textId="77777777" w:rsidR="00351C2F" w:rsidRDefault="00351C2F" w:rsidP="00065D69">
            <w:pPr>
              <w:jc w:val="center"/>
              <w:rPr>
                <w:b/>
                <w:sz w:val="36"/>
                <w:szCs w:val="36"/>
                <w:u w:val="single"/>
              </w:rPr>
            </w:pPr>
          </w:p>
          <w:p w14:paraId="73D6BAB1" w14:textId="7B60C069" w:rsidR="00065D69" w:rsidRPr="00065D69" w:rsidRDefault="00065D69" w:rsidP="00065D69">
            <w:pPr>
              <w:jc w:val="center"/>
              <w:rPr>
                <w:b/>
                <w:sz w:val="36"/>
                <w:szCs w:val="36"/>
                <w:u w:val="single"/>
              </w:rPr>
            </w:pPr>
            <w:r w:rsidRPr="00065D69">
              <w:rPr>
                <w:b/>
                <w:sz w:val="36"/>
                <w:szCs w:val="36"/>
                <w:u w:val="single"/>
              </w:rPr>
              <w:lastRenderedPageBreak/>
              <w:t>Уважаемые пациенты!</w:t>
            </w:r>
          </w:p>
          <w:p w14:paraId="0FC50DB7" w14:textId="77777777" w:rsidR="00065D69" w:rsidRPr="00065D69" w:rsidRDefault="00065D69" w:rsidP="00065D69">
            <w:pPr>
              <w:jc w:val="center"/>
              <w:rPr>
                <w:sz w:val="32"/>
                <w:szCs w:val="32"/>
              </w:rPr>
            </w:pPr>
          </w:p>
          <w:p w14:paraId="15ABF13C" w14:textId="77777777" w:rsidR="00065D69" w:rsidRPr="00065D69" w:rsidRDefault="00065D69" w:rsidP="00351C2F">
            <w:pPr>
              <w:spacing w:line="360" w:lineRule="auto"/>
              <w:ind w:firstLine="540"/>
              <w:jc w:val="both"/>
              <w:rPr>
                <w:sz w:val="28"/>
                <w:szCs w:val="28"/>
              </w:rPr>
            </w:pPr>
            <w:r w:rsidRPr="00065D69">
              <w:rPr>
                <w:sz w:val="28"/>
                <w:szCs w:val="28"/>
              </w:rPr>
              <w:t xml:space="preserve">Информируем Вас, что все Ваши пожелания, предложения и жалобы могут быть представлены в ООО «АПОЛЛОНИЯ ДЕНТ» в устной форме, письменном виде или по электронной почте. Обращения  Пациент может направить на почтовый адрес: 625000, город Тюмень, улица Герцена, дом 96, этаж № 2, заказным письмом с уведомлением о вручении или при личном обращении Потребителя (его законного представителя) в клинику Исполнителя, либо отсканированный вариант направляется на электронную почту: </w:t>
            </w:r>
            <w:proofErr w:type="spellStart"/>
            <w:r w:rsidRPr="00065D69">
              <w:rPr>
                <w:b/>
                <w:bCs/>
                <w:sz w:val="28"/>
                <w:szCs w:val="28"/>
                <w:lang w:val="en-US"/>
              </w:rPr>
              <w:t>gp</w:t>
            </w:r>
            <w:proofErr w:type="spellEnd"/>
            <w:r w:rsidRPr="00065D69">
              <w:rPr>
                <w:b/>
                <w:bCs/>
                <w:sz w:val="28"/>
                <w:szCs w:val="28"/>
              </w:rPr>
              <w:t>@</w:t>
            </w:r>
            <w:r w:rsidRPr="00065D69">
              <w:rPr>
                <w:b/>
                <w:bCs/>
                <w:sz w:val="28"/>
                <w:szCs w:val="28"/>
                <w:lang w:val="en-US"/>
              </w:rPr>
              <w:t>dent</w:t>
            </w:r>
            <w:r w:rsidRPr="00065D69">
              <w:rPr>
                <w:b/>
                <w:bCs/>
                <w:sz w:val="28"/>
                <w:szCs w:val="28"/>
              </w:rPr>
              <w:t>72</w:t>
            </w:r>
            <w:r w:rsidRPr="00065D69">
              <w:rPr>
                <w:sz w:val="28"/>
                <w:szCs w:val="28"/>
              </w:rPr>
              <w:t>.</w:t>
            </w:r>
            <w:proofErr w:type="spellStart"/>
            <w:r w:rsidRPr="00065D69">
              <w:rPr>
                <w:b/>
                <w:bCs/>
                <w:sz w:val="28"/>
                <w:szCs w:val="28"/>
                <w:lang w:val="en-US"/>
              </w:rPr>
              <w:t>ru</w:t>
            </w:r>
            <w:proofErr w:type="spellEnd"/>
            <w:r w:rsidRPr="00065D69">
              <w:rPr>
                <w:sz w:val="28"/>
                <w:szCs w:val="28"/>
              </w:rPr>
              <w:t xml:space="preserve"> на имя Директора, Кудрявцевой Юлии Петровны, или </w:t>
            </w:r>
            <w:r w:rsidRPr="00863D6D">
              <w:rPr>
                <w:sz w:val="28"/>
                <w:szCs w:val="28"/>
              </w:rPr>
              <w:t>Заместителя директора по медицинской части</w:t>
            </w:r>
            <w:r w:rsidRPr="00065D69">
              <w:rPr>
                <w:sz w:val="28"/>
                <w:szCs w:val="28"/>
              </w:rPr>
              <w:t xml:space="preserve"> – Климовой Таисии Геннадьевны.</w:t>
            </w:r>
          </w:p>
          <w:p w14:paraId="005256C7" w14:textId="77777777" w:rsidR="00065D69" w:rsidRPr="00065D69" w:rsidRDefault="00065D69" w:rsidP="00065D69">
            <w:pPr>
              <w:spacing w:line="360" w:lineRule="auto"/>
              <w:ind w:firstLine="540"/>
              <w:rPr>
                <w:sz w:val="32"/>
                <w:szCs w:val="32"/>
              </w:rPr>
            </w:pPr>
            <w:r w:rsidRPr="00065D69">
              <w:rPr>
                <w:sz w:val="32"/>
                <w:szCs w:val="32"/>
              </w:rPr>
              <w:t xml:space="preserve">Наш адрес: </w:t>
            </w:r>
          </w:p>
          <w:p w14:paraId="71D7CACF" w14:textId="77777777" w:rsidR="00065D69" w:rsidRPr="00065D69" w:rsidRDefault="00065D69" w:rsidP="00065D69">
            <w:pPr>
              <w:spacing w:line="360" w:lineRule="auto"/>
              <w:ind w:firstLine="540"/>
              <w:rPr>
                <w:sz w:val="32"/>
                <w:szCs w:val="32"/>
              </w:rPr>
            </w:pPr>
            <w:r w:rsidRPr="00065D69">
              <w:rPr>
                <w:sz w:val="32"/>
                <w:szCs w:val="32"/>
              </w:rPr>
              <w:t>625000, г. Тюмень, ул. Герцена, д. 96, этаж № 2</w:t>
            </w:r>
          </w:p>
          <w:p w14:paraId="7E8C6214" w14:textId="77777777" w:rsidR="00065D69" w:rsidRPr="00065D69" w:rsidRDefault="00065D69" w:rsidP="00065D69">
            <w:pPr>
              <w:spacing w:line="360" w:lineRule="auto"/>
              <w:ind w:firstLine="540"/>
              <w:rPr>
                <w:sz w:val="32"/>
                <w:szCs w:val="32"/>
              </w:rPr>
            </w:pPr>
            <w:r w:rsidRPr="00065D69">
              <w:rPr>
                <w:sz w:val="32"/>
                <w:szCs w:val="32"/>
              </w:rPr>
              <w:t>Тел. +7 (3452) 517–003</w:t>
            </w:r>
          </w:p>
          <w:p w14:paraId="6A9BA3A8" w14:textId="77777777" w:rsidR="00065D69" w:rsidRPr="00065D69" w:rsidRDefault="00065D69" w:rsidP="00065D69">
            <w:pPr>
              <w:spacing w:line="360" w:lineRule="auto"/>
              <w:ind w:firstLine="540"/>
              <w:rPr>
                <w:sz w:val="32"/>
                <w:szCs w:val="32"/>
              </w:rPr>
            </w:pPr>
            <w:r w:rsidRPr="00065D69">
              <w:rPr>
                <w:sz w:val="32"/>
                <w:szCs w:val="32"/>
              </w:rPr>
              <w:t>Электронная почта:</w:t>
            </w:r>
          </w:p>
          <w:p w14:paraId="6FE250C0" w14:textId="77777777" w:rsidR="00065D69" w:rsidRPr="00D16C7C" w:rsidRDefault="00065D69" w:rsidP="00065D69">
            <w:pPr>
              <w:spacing w:line="360" w:lineRule="auto"/>
              <w:ind w:firstLine="540"/>
              <w:rPr>
                <w:sz w:val="32"/>
                <w:szCs w:val="32"/>
              </w:rPr>
            </w:pPr>
            <w:r w:rsidRPr="00065D69">
              <w:rPr>
                <w:sz w:val="32"/>
                <w:szCs w:val="32"/>
                <w:lang w:val="en-US"/>
              </w:rPr>
              <w:t>E</w:t>
            </w:r>
            <w:r w:rsidRPr="00D16C7C">
              <w:rPr>
                <w:sz w:val="32"/>
                <w:szCs w:val="32"/>
              </w:rPr>
              <w:t>-</w:t>
            </w:r>
            <w:r w:rsidRPr="00065D69">
              <w:rPr>
                <w:sz w:val="32"/>
                <w:szCs w:val="32"/>
                <w:lang w:val="en-US"/>
              </w:rPr>
              <w:t>mail</w:t>
            </w:r>
            <w:r w:rsidRPr="00D16C7C">
              <w:rPr>
                <w:sz w:val="32"/>
                <w:szCs w:val="32"/>
              </w:rPr>
              <w:t xml:space="preserve">: </w:t>
            </w:r>
            <w:proofErr w:type="spellStart"/>
            <w:r w:rsidRPr="00065D69">
              <w:rPr>
                <w:sz w:val="28"/>
                <w:szCs w:val="28"/>
                <w:shd w:val="clear" w:color="auto" w:fill="FFFFFF"/>
                <w:lang w:val="en-US"/>
              </w:rPr>
              <w:t>gp</w:t>
            </w:r>
            <w:proofErr w:type="spellEnd"/>
            <w:r w:rsidRPr="00D16C7C">
              <w:rPr>
                <w:sz w:val="28"/>
                <w:szCs w:val="28"/>
                <w:shd w:val="clear" w:color="auto" w:fill="FFFFFF"/>
              </w:rPr>
              <w:t>@</w:t>
            </w:r>
            <w:r w:rsidRPr="00065D69">
              <w:rPr>
                <w:sz w:val="28"/>
                <w:szCs w:val="28"/>
                <w:shd w:val="clear" w:color="auto" w:fill="FFFFFF"/>
                <w:lang w:val="en-US"/>
              </w:rPr>
              <w:t>dent</w:t>
            </w:r>
            <w:r w:rsidRPr="00D16C7C">
              <w:rPr>
                <w:sz w:val="28"/>
                <w:szCs w:val="28"/>
                <w:shd w:val="clear" w:color="auto" w:fill="FFFFFF"/>
              </w:rPr>
              <w:t>72.</w:t>
            </w:r>
            <w:proofErr w:type="spellStart"/>
            <w:r w:rsidRPr="00065D69">
              <w:rPr>
                <w:sz w:val="28"/>
                <w:szCs w:val="28"/>
                <w:shd w:val="clear" w:color="auto" w:fill="FFFFFF"/>
                <w:lang w:val="en-US"/>
              </w:rPr>
              <w:t>ru</w:t>
            </w:r>
            <w:proofErr w:type="spellEnd"/>
            <w:r w:rsidRPr="00D16C7C">
              <w:rPr>
                <w:sz w:val="32"/>
                <w:szCs w:val="32"/>
              </w:rPr>
              <w:t xml:space="preserve"> </w:t>
            </w:r>
          </w:p>
          <w:p w14:paraId="5840C518" w14:textId="77777777" w:rsidR="00065D69" w:rsidRPr="00D16C7C" w:rsidRDefault="00065D69" w:rsidP="00065D69">
            <w:pPr>
              <w:spacing w:line="360" w:lineRule="auto"/>
              <w:ind w:firstLine="540"/>
              <w:rPr>
                <w:sz w:val="32"/>
                <w:szCs w:val="32"/>
              </w:rPr>
            </w:pPr>
            <w:r w:rsidRPr="00065D69">
              <w:rPr>
                <w:sz w:val="32"/>
                <w:szCs w:val="32"/>
              </w:rPr>
              <w:t>Наш</w:t>
            </w:r>
            <w:r w:rsidRPr="00D16C7C">
              <w:rPr>
                <w:sz w:val="32"/>
                <w:szCs w:val="32"/>
              </w:rPr>
              <w:t xml:space="preserve"> </w:t>
            </w:r>
            <w:r w:rsidRPr="00065D69">
              <w:rPr>
                <w:sz w:val="32"/>
                <w:szCs w:val="32"/>
              </w:rPr>
              <w:t>сайт</w:t>
            </w:r>
            <w:r w:rsidRPr="00D16C7C">
              <w:rPr>
                <w:sz w:val="32"/>
                <w:szCs w:val="32"/>
              </w:rPr>
              <w:t>:</w:t>
            </w:r>
          </w:p>
          <w:p w14:paraId="47D6008F" w14:textId="77777777" w:rsidR="00065D69" w:rsidRPr="00D16C7C" w:rsidRDefault="00000000" w:rsidP="00065D69">
            <w:pPr>
              <w:spacing w:line="360" w:lineRule="auto"/>
              <w:ind w:firstLine="540"/>
              <w:rPr>
                <w:sz w:val="32"/>
                <w:szCs w:val="32"/>
              </w:rPr>
            </w:pPr>
            <w:hyperlink r:id="rId7" w:history="1">
              <w:r w:rsidR="00065D69" w:rsidRPr="00065D69">
                <w:rPr>
                  <w:sz w:val="32"/>
                  <w:szCs w:val="32"/>
                  <w:u w:val="single"/>
                  <w:lang w:val="en-US"/>
                </w:rPr>
                <w:t>www</w:t>
              </w:r>
              <w:r w:rsidR="00065D69" w:rsidRPr="00D16C7C">
                <w:rPr>
                  <w:sz w:val="32"/>
                  <w:szCs w:val="32"/>
                  <w:u w:val="single"/>
                </w:rPr>
                <w:t xml:space="preserve">: </w:t>
              </w:r>
              <w:r w:rsidR="00065D69" w:rsidRPr="00065D69">
                <w:rPr>
                  <w:sz w:val="32"/>
                  <w:szCs w:val="32"/>
                  <w:u w:val="single"/>
                  <w:lang w:val="en-US"/>
                </w:rPr>
                <w:t>dent</w:t>
              </w:r>
              <w:r w:rsidR="00065D69" w:rsidRPr="00D16C7C">
                <w:rPr>
                  <w:sz w:val="32"/>
                  <w:szCs w:val="32"/>
                  <w:u w:val="single"/>
                </w:rPr>
                <w:t>72.</w:t>
              </w:r>
              <w:proofErr w:type="spellStart"/>
              <w:r w:rsidR="00065D69" w:rsidRPr="00065D69">
                <w:rPr>
                  <w:sz w:val="32"/>
                  <w:szCs w:val="32"/>
                  <w:u w:val="single"/>
                  <w:lang w:val="en-US"/>
                </w:rPr>
                <w:t>ru</w:t>
              </w:r>
              <w:proofErr w:type="spellEnd"/>
            </w:hyperlink>
          </w:p>
          <w:p w14:paraId="77E05BCA" w14:textId="77777777" w:rsidR="00065D69" w:rsidRPr="00065D69" w:rsidRDefault="00065D69" w:rsidP="00065D69">
            <w:pPr>
              <w:spacing w:line="360" w:lineRule="auto"/>
              <w:ind w:firstLine="540"/>
              <w:rPr>
                <w:sz w:val="32"/>
                <w:szCs w:val="32"/>
              </w:rPr>
            </w:pPr>
            <w:r w:rsidRPr="00065D69">
              <w:rPr>
                <w:sz w:val="32"/>
                <w:szCs w:val="32"/>
              </w:rPr>
              <w:t>Директор ООО «АПОЛЛОНИЯ ДЕНТ» - Кудрявцева Юлия Петровна</w:t>
            </w:r>
          </w:p>
          <w:p w14:paraId="752E5F86" w14:textId="77777777" w:rsidR="00065D69" w:rsidRPr="00065D69" w:rsidRDefault="00065D69" w:rsidP="00065D69">
            <w:pPr>
              <w:spacing w:line="360" w:lineRule="auto"/>
              <w:ind w:firstLine="540"/>
              <w:rPr>
                <w:sz w:val="32"/>
                <w:szCs w:val="32"/>
              </w:rPr>
            </w:pPr>
            <w:r w:rsidRPr="00065D69">
              <w:rPr>
                <w:sz w:val="32"/>
                <w:szCs w:val="32"/>
              </w:rPr>
              <w:t>Прием по личным вопросам:</w:t>
            </w:r>
          </w:p>
          <w:p w14:paraId="0F137D5C" w14:textId="77777777" w:rsidR="00065D69" w:rsidRPr="00065D69" w:rsidRDefault="00065D69" w:rsidP="00065D69">
            <w:pPr>
              <w:spacing w:line="360" w:lineRule="auto"/>
              <w:ind w:firstLine="540"/>
              <w:rPr>
                <w:sz w:val="32"/>
                <w:szCs w:val="32"/>
              </w:rPr>
            </w:pPr>
            <w:r w:rsidRPr="00065D69">
              <w:rPr>
                <w:sz w:val="32"/>
                <w:szCs w:val="32"/>
              </w:rPr>
              <w:t>Четверг: 10.00–12.00</w:t>
            </w:r>
          </w:p>
          <w:p w14:paraId="79BCF8A0" w14:textId="77777777" w:rsidR="00065D69" w:rsidRPr="00065D69" w:rsidRDefault="00065D69" w:rsidP="00065D69">
            <w:pPr>
              <w:spacing w:line="360" w:lineRule="auto"/>
              <w:ind w:firstLine="540"/>
              <w:rPr>
                <w:sz w:val="32"/>
                <w:szCs w:val="32"/>
              </w:rPr>
            </w:pPr>
            <w:r w:rsidRPr="00863D6D">
              <w:rPr>
                <w:sz w:val="32"/>
                <w:szCs w:val="32"/>
              </w:rPr>
              <w:t>Заместитель директора по медицинской части</w:t>
            </w:r>
            <w:r w:rsidRPr="00065D69">
              <w:rPr>
                <w:sz w:val="32"/>
                <w:szCs w:val="32"/>
              </w:rPr>
              <w:t xml:space="preserve"> </w:t>
            </w:r>
          </w:p>
          <w:p w14:paraId="619B19E5" w14:textId="77777777" w:rsidR="00065D69" w:rsidRPr="00065D69" w:rsidRDefault="00065D69" w:rsidP="00065D69">
            <w:pPr>
              <w:spacing w:line="360" w:lineRule="auto"/>
              <w:ind w:firstLine="540"/>
              <w:rPr>
                <w:sz w:val="32"/>
                <w:szCs w:val="32"/>
              </w:rPr>
            </w:pPr>
            <w:r w:rsidRPr="00065D69">
              <w:rPr>
                <w:sz w:val="32"/>
                <w:szCs w:val="32"/>
              </w:rPr>
              <w:t>ООО «АПОЛЛОНИЯ ДЕНТ» - Климова Таисия Геннадьевна</w:t>
            </w:r>
          </w:p>
          <w:p w14:paraId="163D4521" w14:textId="77777777" w:rsidR="00065D69" w:rsidRPr="00065D69" w:rsidRDefault="00065D69" w:rsidP="00065D69">
            <w:pPr>
              <w:spacing w:line="360" w:lineRule="auto"/>
              <w:ind w:firstLine="540"/>
              <w:rPr>
                <w:sz w:val="32"/>
                <w:szCs w:val="32"/>
              </w:rPr>
            </w:pPr>
            <w:r w:rsidRPr="00065D69">
              <w:rPr>
                <w:sz w:val="32"/>
                <w:szCs w:val="32"/>
              </w:rPr>
              <w:t>Прием по личным вопросам:</w:t>
            </w:r>
          </w:p>
          <w:p w14:paraId="4791BBC9" w14:textId="77777777" w:rsidR="00065D69" w:rsidRPr="00065D69" w:rsidRDefault="00065D69" w:rsidP="00065D69">
            <w:pPr>
              <w:spacing w:line="360" w:lineRule="auto"/>
              <w:ind w:firstLine="540"/>
              <w:rPr>
                <w:sz w:val="32"/>
                <w:szCs w:val="32"/>
              </w:rPr>
            </w:pPr>
            <w:r w:rsidRPr="00065D69">
              <w:rPr>
                <w:sz w:val="32"/>
                <w:szCs w:val="32"/>
              </w:rPr>
              <w:t>Среда: 11.00–13.00</w:t>
            </w:r>
          </w:p>
          <w:p w14:paraId="3CDDDBB8" w14:textId="77777777" w:rsidR="00065D69" w:rsidRDefault="00065D69" w:rsidP="00065D69">
            <w:pPr>
              <w:spacing w:line="360" w:lineRule="auto"/>
              <w:ind w:firstLine="540"/>
              <w:rPr>
                <w:sz w:val="32"/>
                <w:szCs w:val="32"/>
              </w:rPr>
            </w:pPr>
          </w:p>
          <w:p w14:paraId="6EBA14C8" w14:textId="77777777" w:rsidR="00065D69" w:rsidRDefault="00065D69" w:rsidP="00065D69">
            <w:pPr>
              <w:spacing w:line="360" w:lineRule="auto"/>
              <w:ind w:firstLine="540"/>
              <w:rPr>
                <w:sz w:val="32"/>
                <w:szCs w:val="32"/>
              </w:rPr>
            </w:pPr>
          </w:p>
          <w:p w14:paraId="17B6D2D4" w14:textId="77777777" w:rsidR="00065D69" w:rsidRDefault="00065D69" w:rsidP="00065D69">
            <w:pPr>
              <w:spacing w:line="360" w:lineRule="auto"/>
              <w:ind w:firstLine="540"/>
              <w:rPr>
                <w:sz w:val="32"/>
                <w:szCs w:val="32"/>
              </w:rPr>
            </w:pPr>
          </w:p>
          <w:p w14:paraId="58927A1E" w14:textId="77777777" w:rsidR="00065D69" w:rsidRPr="00065D69" w:rsidRDefault="00065D69" w:rsidP="00065D69">
            <w:pPr>
              <w:spacing w:line="360" w:lineRule="auto"/>
              <w:ind w:firstLine="540"/>
              <w:rPr>
                <w:sz w:val="32"/>
                <w:szCs w:val="32"/>
              </w:rPr>
            </w:pPr>
          </w:p>
          <w:p w14:paraId="2643098C" w14:textId="77777777" w:rsidR="00065D69" w:rsidRPr="00065D69" w:rsidRDefault="00065D69" w:rsidP="00065D69">
            <w:pPr>
              <w:spacing w:line="360" w:lineRule="auto"/>
              <w:ind w:firstLine="540"/>
              <w:rPr>
                <w:sz w:val="32"/>
                <w:szCs w:val="32"/>
              </w:rPr>
            </w:pPr>
          </w:p>
          <w:p w14:paraId="047DBE5A" w14:textId="77777777" w:rsidR="00772FEE" w:rsidRPr="00191452" w:rsidRDefault="00772FEE" w:rsidP="00F36032">
            <w:pPr>
              <w:shd w:val="clear" w:color="auto" w:fill="FFFFFF" w:themeFill="background1"/>
              <w:spacing w:line="360" w:lineRule="auto"/>
              <w:jc w:val="center"/>
              <w:rPr>
                <w:b/>
                <w:sz w:val="32"/>
                <w:szCs w:val="32"/>
              </w:rPr>
            </w:pPr>
            <w:r w:rsidRPr="00191452">
              <w:rPr>
                <w:b/>
                <w:sz w:val="32"/>
                <w:szCs w:val="32"/>
              </w:rPr>
              <w:t>Информация о контролирующих и надзорных органах</w:t>
            </w:r>
          </w:p>
          <w:p w14:paraId="66FC2682" w14:textId="77777777" w:rsidR="00772FEE" w:rsidRPr="00EC321A" w:rsidRDefault="00772FEE" w:rsidP="00F36032">
            <w:pPr>
              <w:shd w:val="clear" w:color="auto" w:fill="FFFFFF" w:themeFill="background1"/>
              <w:spacing w:line="360" w:lineRule="auto"/>
              <w:jc w:val="center"/>
              <w:rPr>
                <w:b/>
                <w:sz w:val="32"/>
                <w:szCs w:val="32"/>
              </w:rPr>
            </w:pPr>
            <w:r w:rsidRPr="00191452">
              <w:rPr>
                <w:b/>
                <w:sz w:val="32"/>
                <w:szCs w:val="32"/>
              </w:rPr>
              <w:t xml:space="preserve"> г. Тюмени и Тюменской области</w:t>
            </w:r>
          </w:p>
        </w:tc>
      </w:tr>
      <w:tr w:rsidR="00772FEE" w:rsidRPr="00BC12A8" w14:paraId="4F0DCC4B" w14:textId="77777777" w:rsidTr="00F36032">
        <w:tc>
          <w:tcPr>
            <w:tcW w:w="2783" w:type="dxa"/>
            <w:tcBorders>
              <w:top w:val="single" w:sz="4" w:space="0" w:color="auto"/>
            </w:tcBorders>
          </w:tcPr>
          <w:p w14:paraId="25311E46"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lastRenderedPageBreak/>
              <w:t>Наименование</w:t>
            </w:r>
          </w:p>
        </w:tc>
        <w:tc>
          <w:tcPr>
            <w:tcW w:w="3318" w:type="dxa"/>
            <w:tcBorders>
              <w:top w:val="single" w:sz="4" w:space="0" w:color="auto"/>
            </w:tcBorders>
          </w:tcPr>
          <w:p w14:paraId="68633014"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Контакты</w:t>
            </w:r>
          </w:p>
        </w:tc>
        <w:tc>
          <w:tcPr>
            <w:tcW w:w="4111" w:type="dxa"/>
            <w:tcBorders>
              <w:top w:val="single" w:sz="4" w:space="0" w:color="auto"/>
            </w:tcBorders>
          </w:tcPr>
          <w:p w14:paraId="40386880"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Сайт</w:t>
            </w:r>
          </w:p>
        </w:tc>
      </w:tr>
      <w:tr w:rsidR="00772FEE" w:rsidRPr="00BC12A8" w14:paraId="7C0D0D7E" w14:textId="77777777" w:rsidTr="00F36032">
        <w:tc>
          <w:tcPr>
            <w:tcW w:w="2783" w:type="dxa"/>
          </w:tcPr>
          <w:p w14:paraId="5F633242" w14:textId="77777777" w:rsidR="00772FEE" w:rsidRDefault="00772FEE" w:rsidP="00F36032">
            <w:pPr>
              <w:shd w:val="clear" w:color="auto" w:fill="FFFFFF" w:themeFill="background1"/>
              <w:spacing w:line="360" w:lineRule="auto"/>
              <w:rPr>
                <w:sz w:val="28"/>
                <w:szCs w:val="28"/>
              </w:rPr>
            </w:pPr>
            <w:r w:rsidRPr="00BC12A8">
              <w:rPr>
                <w:sz w:val="28"/>
                <w:szCs w:val="28"/>
              </w:rPr>
              <w:t>Территориальный орган Федеральной службы по надзору в сфере здравоохранения по Тюменской области, Ханты-Мансийскому автономному округу – Югре и Ямало- -Ненецкому автономному округу</w:t>
            </w:r>
          </w:p>
          <w:p w14:paraId="7B8C0615" w14:textId="77777777" w:rsidR="00772FEE" w:rsidRPr="00BC12A8" w:rsidRDefault="00772FEE" w:rsidP="00F36032">
            <w:pPr>
              <w:shd w:val="clear" w:color="auto" w:fill="FFFFFF" w:themeFill="background1"/>
              <w:spacing w:line="360" w:lineRule="auto"/>
              <w:rPr>
                <w:sz w:val="28"/>
                <w:szCs w:val="28"/>
              </w:rPr>
            </w:pPr>
            <w:r>
              <w:rPr>
                <w:sz w:val="28"/>
                <w:szCs w:val="28"/>
              </w:rPr>
              <w:t>(Росздравнадзор)</w:t>
            </w:r>
          </w:p>
        </w:tc>
        <w:tc>
          <w:tcPr>
            <w:tcW w:w="3318" w:type="dxa"/>
          </w:tcPr>
          <w:p w14:paraId="45D25A5A" w14:textId="77777777" w:rsidR="00772FEE" w:rsidRDefault="00772FEE" w:rsidP="00F36032">
            <w:pPr>
              <w:shd w:val="clear" w:color="auto" w:fill="FFFFFF" w:themeFill="background1"/>
              <w:spacing w:line="360" w:lineRule="auto"/>
              <w:jc w:val="center"/>
              <w:rPr>
                <w:sz w:val="28"/>
                <w:szCs w:val="28"/>
              </w:rPr>
            </w:pPr>
          </w:p>
          <w:p w14:paraId="31E0F8F3"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625023, г. Тюмень,</w:t>
            </w:r>
          </w:p>
          <w:p w14:paraId="1EBB5C58"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ул. Энергетиков,</w:t>
            </w:r>
          </w:p>
          <w:p w14:paraId="14D25C2F"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д. 26</w:t>
            </w:r>
          </w:p>
          <w:p w14:paraId="65274419" w14:textId="77777777" w:rsidR="00772FEE" w:rsidRPr="00BC12A8" w:rsidRDefault="00772FEE" w:rsidP="00F36032">
            <w:pPr>
              <w:shd w:val="clear" w:color="auto" w:fill="FFFFFF" w:themeFill="background1"/>
              <w:spacing w:line="360" w:lineRule="auto"/>
              <w:ind w:left="-184" w:right="-78"/>
              <w:jc w:val="center"/>
              <w:rPr>
                <w:sz w:val="28"/>
                <w:szCs w:val="28"/>
              </w:rPr>
            </w:pPr>
            <w:r w:rsidRPr="00BC12A8">
              <w:rPr>
                <w:sz w:val="28"/>
                <w:szCs w:val="28"/>
                <w:shd w:val="clear" w:color="auto" w:fill="FFFFFF" w:themeFill="background1"/>
              </w:rPr>
              <w:t xml:space="preserve">Тел. +7 </w:t>
            </w:r>
            <w:r w:rsidRPr="00BC12A8">
              <w:rPr>
                <w:color w:val="000000"/>
                <w:sz w:val="28"/>
                <w:szCs w:val="28"/>
                <w:shd w:val="clear" w:color="auto" w:fill="FFFFFF" w:themeFill="background1"/>
              </w:rPr>
              <w:t>(3452) 393480</w:t>
            </w:r>
          </w:p>
        </w:tc>
        <w:tc>
          <w:tcPr>
            <w:tcW w:w="4111" w:type="dxa"/>
            <w:shd w:val="clear" w:color="auto" w:fill="FFFFFF" w:themeFill="background1"/>
          </w:tcPr>
          <w:p w14:paraId="2E6C68CC" w14:textId="77777777" w:rsidR="00772FEE" w:rsidRPr="00BC12A8" w:rsidRDefault="00772FEE" w:rsidP="00F36032">
            <w:pPr>
              <w:shd w:val="clear" w:color="auto" w:fill="FFFFFF" w:themeFill="background1"/>
              <w:spacing w:line="360" w:lineRule="auto"/>
              <w:jc w:val="center"/>
              <w:rPr>
                <w:sz w:val="28"/>
                <w:szCs w:val="28"/>
              </w:rPr>
            </w:pPr>
          </w:p>
          <w:p w14:paraId="0FFD1B4D" w14:textId="77777777" w:rsidR="00772FEE" w:rsidRPr="00BC12A8" w:rsidRDefault="00000000" w:rsidP="00F36032">
            <w:pPr>
              <w:shd w:val="clear" w:color="auto" w:fill="FFFFFF" w:themeFill="background1"/>
              <w:spacing w:line="360" w:lineRule="auto"/>
              <w:jc w:val="center"/>
              <w:rPr>
                <w:sz w:val="28"/>
                <w:szCs w:val="28"/>
              </w:rPr>
            </w:pPr>
            <w:hyperlink r:id="rId8" w:history="1">
              <w:r w:rsidR="00772FEE" w:rsidRPr="00BC12A8">
                <w:rPr>
                  <w:rStyle w:val="a4"/>
                  <w:sz w:val="28"/>
                  <w:szCs w:val="28"/>
                </w:rPr>
                <w:t>tyumen@reg72.roszdravnadzor.gov.ru</w:t>
              </w:r>
            </w:hyperlink>
          </w:p>
        </w:tc>
      </w:tr>
      <w:tr w:rsidR="00772FEE" w:rsidRPr="00BC12A8" w14:paraId="38B64543" w14:textId="77777777" w:rsidTr="00F36032">
        <w:tc>
          <w:tcPr>
            <w:tcW w:w="2783" w:type="dxa"/>
          </w:tcPr>
          <w:p w14:paraId="1BCBA7A4" w14:textId="77777777" w:rsidR="00772FEE" w:rsidRDefault="00772FEE" w:rsidP="00F36032">
            <w:pPr>
              <w:shd w:val="clear" w:color="auto" w:fill="FFFFFF" w:themeFill="background1"/>
              <w:spacing w:line="360" w:lineRule="auto"/>
              <w:rPr>
                <w:sz w:val="28"/>
                <w:szCs w:val="28"/>
              </w:rPr>
            </w:pPr>
          </w:p>
          <w:p w14:paraId="6EEB04A2" w14:textId="77777777" w:rsidR="00772FEE" w:rsidRPr="00BC12A8" w:rsidRDefault="00772FEE" w:rsidP="00F36032">
            <w:pPr>
              <w:shd w:val="clear" w:color="auto" w:fill="FFFFFF" w:themeFill="background1"/>
              <w:spacing w:line="360" w:lineRule="auto"/>
              <w:rPr>
                <w:sz w:val="28"/>
                <w:szCs w:val="28"/>
              </w:rPr>
            </w:pPr>
            <w:r w:rsidRPr="00BC12A8">
              <w:rPr>
                <w:sz w:val="28"/>
                <w:szCs w:val="28"/>
              </w:rPr>
              <w:t>ФБУЗ «Центр гигиены и эпидемиологии в Тюменской области» (Санэпиднадзор)</w:t>
            </w:r>
          </w:p>
        </w:tc>
        <w:tc>
          <w:tcPr>
            <w:tcW w:w="3318" w:type="dxa"/>
          </w:tcPr>
          <w:p w14:paraId="491DB4AF"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625048, г. Тюмень,</w:t>
            </w:r>
          </w:p>
          <w:p w14:paraId="13A984E7" w14:textId="77777777" w:rsidR="00772FEE" w:rsidRPr="00BC12A8" w:rsidRDefault="00772FEE" w:rsidP="00F36032">
            <w:pPr>
              <w:shd w:val="clear" w:color="auto" w:fill="FFFFFF" w:themeFill="background1"/>
              <w:spacing w:line="360" w:lineRule="auto"/>
              <w:ind w:left="-191" w:right="-117"/>
              <w:jc w:val="center"/>
              <w:rPr>
                <w:sz w:val="28"/>
                <w:szCs w:val="28"/>
              </w:rPr>
            </w:pPr>
            <w:r w:rsidRPr="00BC12A8">
              <w:rPr>
                <w:sz w:val="28"/>
                <w:szCs w:val="28"/>
              </w:rPr>
              <w:t>ул. Холодильная,</w:t>
            </w:r>
          </w:p>
          <w:p w14:paraId="695C57E6" w14:textId="77777777" w:rsidR="00772FEE" w:rsidRPr="00BC12A8" w:rsidRDefault="00772FEE" w:rsidP="00F36032">
            <w:pPr>
              <w:shd w:val="clear" w:color="auto" w:fill="FFFFFF" w:themeFill="background1"/>
              <w:spacing w:line="360" w:lineRule="auto"/>
              <w:ind w:left="-191" w:right="-117"/>
              <w:jc w:val="center"/>
              <w:rPr>
                <w:sz w:val="28"/>
                <w:szCs w:val="28"/>
              </w:rPr>
            </w:pPr>
            <w:r w:rsidRPr="00BC12A8">
              <w:rPr>
                <w:sz w:val="28"/>
                <w:szCs w:val="28"/>
              </w:rPr>
              <w:t xml:space="preserve"> д. 57</w:t>
            </w:r>
          </w:p>
          <w:p w14:paraId="16A5056C" w14:textId="77777777" w:rsidR="00772FEE" w:rsidRPr="0052310C" w:rsidRDefault="00772FEE" w:rsidP="00F36032">
            <w:pPr>
              <w:shd w:val="clear" w:color="auto" w:fill="FFFFFF" w:themeFill="background1"/>
              <w:spacing w:line="360" w:lineRule="auto"/>
              <w:ind w:left="-49" w:right="-117"/>
              <w:jc w:val="center"/>
              <w:rPr>
                <w:lang w:val="en-US"/>
              </w:rPr>
            </w:pPr>
            <w:r w:rsidRPr="0052310C">
              <w:t>Тел</w:t>
            </w:r>
            <w:r w:rsidRPr="0052310C">
              <w:rPr>
                <w:lang w:val="en-US"/>
              </w:rPr>
              <w:t xml:space="preserve">. </w:t>
            </w:r>
            <w:r w:rsidRPr="001C0EEE">
              <w:rPr>
                <w:lang w:val="en-US"/>
              </w:rPr>
              <w:t>+7</w:t>
            </w:r>
            <w:r w:rsidRPr="0052310C">
              <w:rPr>
                <w:lang w:val="en-US"/>
              </w:rPr>
              <w:t>(3452) 56-79-90;</w:t>
            </w:r>
          </w:p>
          <w:p w14:paraId="53CDC52B" w14:textId="77777777" w:rsidR="00772FEE" w:rsidRPr="00BC12A8" w:rsidRDefault="00772FEE" w:rsidP="00F36032">
            <w:pPr>
              <w:shd w:val="clear" w:color="auto" w:fill="FFFFFF" w:themeFill="background1"/>
              <w:spacing w:line="360" w:lineRule="auto"/>
              <w:jc w:val="center"/>
              <w:rPr>
                <w:sz w:val="28"/>
                <w:szCs w:val="28"/>
                <w:lang w:val="en-US"/>
              </w:rPr>
            </w:pPr>
            <w:r w:rsidRPr="00BC12A8">
              <w:rPr>
                <w:sz w:val="28"/>
                <w:szCs w:val="28"/>
                <w:lang w:val="en-US"/>
              </w:rPr>
              <w:t xml:space="preserve">e-mail: </w:t>
            </w:r>
            <w:hyperlink r:id="rId9" w:history="1">
              <w:r w:rsidRPr="00BC12A8">
                <w:rPr>
                  <w:rStyle w:val="a4"/>
                  <w:sz w:val="28"/>
                  <w:szCs w:val="28"/>
                  <w:lang w:val="en-US"/>
                </w:rPr>
                <w:t>tocgsen@fguz-tyumen.ru</w:t>
              </w:r>
            </w:hyperlink>
          </w:p>
        </w:tc>
        <w:tc>
          <w:tcPr>
            <w:tcW w:w="4111" w:type="dxa"/>
          </w:tcPr>
          <w:p w14:paraId="1811E0A9" w14:textId="77777777" w:rsidR="00772FEE" w:rsidRPr="00BC12A8" w:rsidRDefault="00772FEE" w:rsidP="00F36032">
            <w:pPr>
              <w:shd w:val="clear" w:color="auto" w:fill="FFFFFF" w:themeFill="background1"/>
              <w:spacing w:line="360" w:lineRule="auto"/>
              <w:jc w:val="center"/>
              <w:rPr>
                <w:sz w:val="28"/>
                <w:szCs w:val="28"/>
                <w:lang w:val="en-US"/>
              </w:rPr>
            </w:pPr>
          </w:p>
          <w:p w14:paraId="00E4654D" w14:textId="77777777" w:rsidR="00772FEE" w:rsidRPr="00BC12A8" w:rsidRDefault="00772FEE" w:rsidP="00F36032">
            <w:pPr>
              <w:shd w:val="clear" w:color="auto" w:fill="FFFFFF" w:themeFill="background1"/>
              <w:spacing w:line="360" w:lineRule="auto"/>
              <w:jc w:val="center"/>
              <w:rPr>
                <w:sz w:val="28"/>
                <w:szCs w:val="28"/>
                <w:lang w:val="en-US"/>
              </w:rPr>
            </w:pPr>
            <w:r w:rsidRPr="00BC12A8">
              <w:rPr>
                <w:sz w:val="28"/>
                <w:szCs w:val="28"/>
                <w:lang w:val="en-US"/>
              </w:rPr>
              <w:t>www. fguz-tyumen.ru</w:t>
            </w:r>
          </w:p>
          <w:p w14:paraId="550EED66" w14:textId="77777777" w:rsidR="00772FEE" w:rsidRPr="00BC12A8" w:rsidRDefault="00772FEE" w:rsidP="00F36032">
            <w:pPr>
              <w:shd w:val="clear" w:color="auto" w:fill="FFFFFF" w:themeFill="background1"/>
              <w:jc w:val="center"/>
              <w:rPr>
                <w:sz w:val="28"/>
                <w:szCs w:val="28"/>
              </w:rPr>
            </w:pPr>
          </w:p>
        </w:tc>
      </w:tr>
      <w:tr w:rsidR="00772FEE" w:rsidRPr="00BC12A8" w14:paraId="380A33AD" w14:textId="77777777" w:rsidTr="00F36032">
        <w:tc>
          <w:tcPr>
            <w:tcW w:w="2783" w:type="dxa"/>
          </w:tcPr>
          <w:p w14:paraId="438BED29" w14:textId="77777777" w:rsidR="00772FEE" w:rsidRDefault="00772FEE" w:rsidP="00F36032">
            <w:pPr>
              <w:shd w:val="clear" w:color="auto" w:fill="FFFFFF" w:themeFill="background1"/>
              <w:spacing w:line="360" w:lineRule="auto"/>
              <w:rPr>
                <w:sz w:val="28"/>
                <w:szCs w:val="28"/>
              </w:rPr>
            </w:pPr>
          </w:p>
          <w:p w14:paraId="6A162538" w14:textId="77777777" w:rsidR="00772FEE" w:rsidRPr="00BC12A8" w:rsidRDefault="00772FEE" w:rsidP="00F36032">
            <w:pPr>
              <w:shd w:val="clear" w:color="auto" w:fill="FFFFFF" w:themeFill="background1"/>
              <w:spacing w:line="360" w:lineRule="auto"/>
              <w:rPr>
                <w:sz w:val="28"/>
                <w:szCs w:val="28"/>
              </w:rPr>
            </w:pPr>
            <w:r w:rsidRPr="00BC12A8">
              <w:rPr>
                <w:sz w:val="28"/>
                <w:szCs w:val="28"/>
              </w:rPr>
              <w:t xml:space="preserve">Департамент </w:t>
            </w:r>
            <w:r>
              <w:rPr>
                <w:sz w:val="28"/>
                <w:szCs w:val="28"/>
              </w:rPr>
              <w:t>з</w:t>
            </w:r>
            <w:r w:rsidRPr="00BC12A8">
              <w:rPr>
                <w:sz w:val="28"/>
                <w:szCs w:val="28"/>
              </w:rPr>
              <w:t>дравоохранения Тюменской области</w:t>
            </w:r>
          </w:p>
        </w:tc>
        <w:tc>
          <w:tcPr>
            <w:tcW w:w="3318" w:type="dxa"/>
          </w:tcPr>
          <w:p w14:paraId="6E9EC1B0" w14:textId="77777777" w:rsidR="00772FEE" w:rsidRDefault="00772FEE" w:rsidP="00F36032">
            <w:pPr>
              <w:shd w:val="clear" w:color="auto" w:fill="FFFFFF" w:themeFill="background1"/>
              <w:spacing w:line="360" w:lineRule="auto"/>
              <w:jc w:val="center"/>
              <w:rPr>
                <w:sz w:val="28"/>
                <w:szCs w:val="28"/>
              </w:rPr>
            </w:pPr>
          </w:p>
          <w:p w14:paraId="5B796FCD"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625048, г. Тюмень, ул. Малыгина, д. 48</w:t>
            </w:r>
          </w:p>
          <w:p w14:paraId="5CC2F6D8" w14:textId="77777777" w:rsidR="00772FEE" w:rsidRPr="0052310C" w:rsidRDefault="00772FEE" w:rsidP="00F36032">
            <w:pPr>
              <w:shd w:val="clear" w:color="auto" w:fill="FFFFFF" w:themeFill="background1"/>
              <w:spacing w:before="240" w:after="240"/>
              <w:jc w:val="center"/>
              <w:rPr>
                <w:rFonts w:ascii="Segoe UI" w:hAnsi="Segoe UI" w:cs="Segoe UI"/>
                <w:lang w:val="en-US"/>
              </w:rPr>
            </w:pPr>
            <w:r w:rsidRPr="0052310C">
              <w:t>Тел</w:t>
            </w:r>
            <w:r w:rsidRPr="0052310C">
              <w:rPr>
                <w:lang w:val="en-US"/>
              </w:rPr>
              <w:t>.+7 (3452) 427-800</w:t>
            </w:r>
          </w:p>
          <w:p w14:paraId="3E84A179" w14:textId="77777777" w:rsidR="00772FEE" w:rsidRPr="00BC12A8" w:rsidRDefault="00772FEE" w:rsidP="00F36032">
            <w:pPr>
              <w:shd w:val="clear" w:color="auto" w:fill="FFFFFF" w:themeFill="background1"/>
              <w:spacing w:line="360" w:lineRule="auto"/>
              <w:jc w:val="center"/>
              <w:rPr>
                <w:sz w:val="28"/>
                <w:szCs w:val="28"/>
                <w:lang w:val="en-US"/>
              </w:rPr>
            </w:pPr>
            <w:r w:rsidRPr="00BC12A8">
              <w:rPr>
                <w:sz w:val="28"/>
                <w:szCs w:val="28"/>
                <w:lang w:val="en-US"/>
              </w:rPr>
              <w:t xml:space="preserve">e-mail: </w:t>
            </w:r>
            <w:hyperlink r:id="rId10" w:history="1">
              <w:r w:rsidRPr="00BC12A8">
                <w:rPr>
                  <w:rStyle w:val="a4"/>
                  <w:sz w:val="28"/>
                  <w:szCs w:val="28"/>
                  <w:lang w:val="en-US"/>
                </w:rPr>
                <w:t>dzto@72to.ru</w:t>
              </w:r>
            </w:hyperlink>
          </w:p>
        </w:tc>
        <w:tc>
          <w:tcPr>
            <w:tcW w:w="4111" w:type="dxa"/>
            <w:shd w:val="clear" w:color="auto" w:fill="FFFFFF" w:themeFill="background1"/>
          </w:tcPr>
          <w:p w14:paraId="0133731B" w14:textId="77777777" w:rsidR="00772FEE" w:rsidRPr="00BC12A8" w:rsidRDefault="00772FEE" w:rsidP="00F36032">
            <w:pPr>
              <w:shd w:val="clear" w:color="auto" w:fill="FFFFFF" w:themeFill="background1"/>
              <w:spacing w:line="360" w:lineRule="auto"/>
              <w:jc w:val="center"/>
              <w:rPr>
                <w:sz w:val="28"/>
                <w:szCs w:val="28"/>
                <w:lang w:val="en-US"/>
              </w:rPr>
            </w:pPr>
          </w:p>
          <w:p w14:paraId="2DD3859D" w14:textId="77777777" w:rsidR="00772FEE" w:rsidRPr="00BC12A8" w:rsidRDefault="00772FEE" w:rsidP="00F36032">
            <w:pPr>
              <w:shd w:val="clear" w:color="auto" w:fill="FFFFFF" w:themeFill="background1"/>
              <w:spacing w:line="360" w:lineRule="auto"/>
              <w:jc w:val="center"/>
              <w:rPr>
                <w:sz w:val="28"/>
                <w:szCs w:val="28"/>
                <w:lang w:val="en-US"/>
              </w:rPr>
            </w:pPr>
            <w:r>
              <w:rPr>
                <w:sz w:val="28"/>
                <w:szCs w:val="28"/>
                <w:lang w:val="en-US"/>
              </w:rPr>
              <w:t>dz</w:t>
            </w:r>
            <w:r w:rsidRPr="00BC12A8">
              <w:rPr>
                <w:sz w:val="28"/>
                <w:szCs w:val="28"/>
                <w:lang w:val="en-US"/>
              </w:rPr>
              <w:t>.admtyumen.ru</w:t>
            </w:r>
          </w:p>
          <w:p w14:paraId="26B9915C" w14:textId="77777777" w:rsidR="00772FEE" w:rsidRPr="00BC12A8" w:rsidRDefault="00772FEE" w:rsidP="00F36032">
            <w:pPr>
              <w:shd w:val="clear" w:color="auto" w:fill="FFFFFF" w:themeFill="background1"/>
              <w:rPr>
                <w:rFonts w:ascii="Segoe UI" w:hAnsi="Segoe UI" w:cs="Segoe UI"/>
                <w:color w:val="616878"/>
                <w:sz w:val="28"/>
                <w:szCs w:val="28"/>
              </w:rPr>
            </w:pPr>
            <w:r w:rsidRPr="00BC12A8">
              <w:rPr>
                <w:rFonts w:ascii="Segoe UI" w:hAnsi="Segoe UI" w:cs="Segoe UI"/>
                <w:color w:val="616878"/>
                <w:sz w:val="28"/>
                <w:szCs w:val="28"/>
              </w:rPr>
              <w:br/>
            </w:r>
            <w:r w:rsidRPr="00BC12A8">
              <w:rPr>
                <w:rFonts w:ascii="Segoe UI" w:hAnsi="Segoe UI" w:cs="Segoe UI"/>
                <w:color w:val="616878"/>
                <w:sz w:val="28"/>
                <w:szCs w:val="28"/>
              </w:rPr>
              <w:br/>
            </w:r>
          </w:p>
        </w:tc>
      </w:tr>
      <w:tr w:rsidR="00772FEE" w:rsidRPr="00BC12A8" w14:paraId="50FF1E5F" w14:textId="77777777" w:rsidTr="00F36032">
        <w:tc>
          <w:tcPr>
            <w:tcW w:w="2783" w:type="dxa"/>
          </w:tcPr>
          <w:p w14:paraId="7A6D4D59" w14:textId="77777777" w:rsidR="00772FEE" w:rsidRPr="00BC12A8" w:rsidRDefault="00772FEE" w:rsidP="00F36032">
            <w:pPr>
              <w:shd w:val="clear" w:color="auto" w:fill="FFFFFF" w:themeFill="background1"/>
              <w:spacing w:line="360" w:lineRule="auto"/>
              <w:rPr>
                <w:sz w:val="28"/>
                <w:szCs w:val="28"/>
              </w:rPr>
            </w:pPr>
            <w:r>
              <w:rPr>
                <w:sz w:val="28"/>
                <w:szCs w:val="28"/>
              </w:rPr>
              <w:lastRenderedPageBreak/>
              <w:t xml:space="preserve">Комитет </w:t>
            </w:r>
            <w:r w:rsidRPr="00BC12A8">
              <w:rPr>
                <w:sz w:val="28"/>
                <w:szCs w:val="28"/>
              </w:rPr>
              <w:t>здравоохранения Администрации г. Тюмен</w:t>
            </w:r>
            <w:r>
              <w:rPr>
                <w:sz w:val="28"/>
                <w:szCs w:val="28"/>
              </w:rPr>
              <w:t>и</w:t>
            </w:r>
          </w:p>
        </w:tc>
        <w:tc>
          <w:tcPr>
            <w:tcW w:w="3318" w:type="dxa"/>
          </w:tcPr>
          <w:p w14:paraId="4E3D3B3A"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625000, г. Тюмень,</w:t>
            </w:r>
          </w:p>
          <w:p w14:paraId="1E160F7E"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ул. Герцена,</w:t>
            </w:r>
          </w:p>
          <w:p w14:paraId="4F5D0C12"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 xml:space="preserve"> д. 76,</w:t>
            </w:r>
          </w:p>
          <w:p w14:paraId="3FA4EA54" w14:textId="77777777" w:rsidR="00772FEE" w:rsidRPr="00EC321A" w:rsidRDefault="00772FEE" w:rsidP="00F36032">
            <w:pPr>
              <w:shd w:val="clear" w:color="auto" w:fill="FFFFFF" w:themeFill="background1"/>
              <w:spacing w:line="360" w:lineRule="auto"/>
              <w:rPr>
                <w:sz w:val="28"/>
                <w:szCs w:val="28"/>
                <w:lang w:val="en-US"/>
              </w:rPr>
            </w:pPr>
            <w:r w:rsidRPr="00EC321A">
              <w:rPr>
                <w:sz w:val="28"/>
                <w:szCs w:val="28"/>
              </w:rPr>
              <w:t>Тел</w:t>
            </w:r>
            <w:r w:rsidRPr="00EC321A">
              <w:rPr>
                <w:sz w:val="28"/>
                <w:szCs w:val="28"/>
                <w:lang w:val="en-US"/>
              </w:rPr>
              <w:t>. +7(3452)</w:t>
            </w:r>
            <w:r>
              <w:rPr>
                <w:sz w:val="28"/>
                <w:szCs w:val="28"/>
                <w:lang w:val="en-US"/>
              </w:rPr>
              <w:t xml:space="preserve"> </w:t>
            </w:r>
            <w:r w:rsidRPr="00EC321A">
              <w:rPr>
                <w:sz w:val="28"/>
                <w:szCs w:val="28"/>
                <w:lang w:val="en-US"/>
              </w:rPr>
              <w:t>510–567</w:t>
            </w:r>
          </w:p>
          <w:p w14:paraId="34BE5F8C" w14:textId="77777777" w:rsidR="00772FEE" w:rsidRPr="00BC12A8" w:rsidRDefault="00772FEE" w:rsidP="00F36032">
            <w:pPr>
              <w:shd w:val="clear" w:color="auto" w:fill="FFFFFF" w:themeFill="background1"/>
              <w:spacing w:line="360" w:lineRule="auto"/>
              <w:jc w:val="center"/>
              <w:rPr>
                <w:sz w:val="28"/>
                <w:szCs w:val="28"/>
                <w:lang w:val="en-US"/>
              </w:rPr>
            </w:pPr>
            <w:r w:rsidRPr="00BC12A8">
              <w:rPr>
                <w:sz w:val="28"/>
                <w:szCs w:val="28"/>
                <w:lang w:val="en-US"/>
              </w:rPr>
              <w:t>e-mail:  gorzdrav@tyumen-city.ru</w:t>
            </w:r>
          </w:p>
        </w:tc>
        <w:tc>
          <w:tcPr>
            <w:tcW w:w="4111" w:type="dxa"/>
          </w:tcPr>
          <w:p w14:paraId="06645F32" w14:textId="77777777" w:rsidR="00772FEE" w:rsidRPr="00BC12A8" w:rsidRDefault="00772FEE" w:rsidP="00F36032">
            <w:pPr>
              <w:shd w:val="clear" w:color="auto" w:fill="FFFFFF" w:themeFill="background1"/>
              <w:spacing w:line="360" w:lineRule="auto"/>
              <w:jc w:val="center"/>
              <w:rPr>
                <w:sz w:val="28"/>
                <w:szCs w:val="28"/>
                <w:lang w:val="en-US"/>
              </w:rPr>
            </w:pPr>
          </w:p>
          <w:p w14:paraId="53A4B2C4" w14:textId="77777777" w:rsidR="00772FEE" w:rsidRPr="001C0EEE" w:rsidRDefault="00000000" w:rsidP="00F36032">
            <w:pPr>
              <w:shd w:val="clear" w:color="auto" w:fill="FFFFFF" w:themeFill="background1"/>
              <w:spacing w:line="360" w:lineRule="auto"/>
              <w:jc w:val="center"/>
              <w:rPr>
                <w:sz w:val="28"/>
                <w:szCs w:val="28"/>
              </w:rPr>
            </w:pPr>
            <w:hyperlink r:id="rId11" w:history="1">
              <w:r w:rsidR="00772FEE" w:rsidRPr="001C0EEE">
                <w:rPr>
                  <w:rStyle w:val="a4"/>
                  <w:sz w:val="28"/>
                  <w:szCs w:val="28"/>
                </w:rPr>
                <w:t>a</w:t>
              </w:r>
              <w:r w:rsidR="00772FEE" w:rsidRPr="001C0EEE">
                <w:rPr>
                  <w:rStyle w:val="a4"/>
                  <w:sz w:val="28"/>
                  <w:szCs w:val="28"/>
                  <w:lang w:val="en-US"/>
                </w:rPr>
                <w:t>d</w:t>
              </w:r>
              <w:r w:rsidR="00772FEE" w:rsidRPr="001C0EEE">
                <w:rPr>
                  <w:rStyle w:val="a4"/>
                  <w:sz w:val="28"/>
                  <w:szCs w:val="28"/>
                </w:rPr>
                <w:t>m@</w:t>
              </w:r>
              <w:proofErr w:type="spellStart"/>
              <w:r w:rsidR="00772FEE" w:rsidRPr="001C0EEE">
                <w:rPr>
                  <w:rStyle w:val="a4"/>
                  <w:sz w:val="28"/>
                  <w:szCs w:val="28"/>
                  <w:lang w:val="en-US"/>
                </w:rPr>
                <w:t>tyumen</w:t>
              </w:r>
              <w:proofErr w:type="spellEnd"/>
              <w:r w:rsidR="00772FEE" w:rsidRPr="001C0EEE">
                <w:rPr>
                  <w:rStyle w:val="a4"/>
                  <w:sz w:val="28"/>
                  <w:szCs w:val="28"/>
                </w:rPr>
                <w:t>-</w:t>
              </w:r>
              <w:r w:rsidR="00772FEE" w:rsidRPr="001C0EEE">
                <w:rPr>
                  <w:rStyle w:val="a4"/>
                  <w:sz w:val="28"/>
                  <w:szCs w:val="28"/>
                  <w:lang w:val="en-US"/>
                </w:rPr>
                <w:t>city</w:t>
              </w:r>
              <w:r w:rsidR="00772FEE" w:rsidRPr="001C0EEE">
                <w:rPr>
                  <w:rStyle w:val="a4"/>
                  <w:sz w:val="28"/>
                  <w:szCs w:val="28"/>
                </w:rPr>
                <w:t>.</w:t>
              </w:r>
              <w:proofErr w:type="spellStart"/>
              <w:r w:rsidR="00772FEE" w:rsidRPr="001C0EEE">
                <w:rPr>
                  <w:rStyle w:val="a4"/>
                  <w:sz w:val="28"/>
                  <w:szCs w:val="28"/>
                  <w:lang w:val="en-US"/>
                </w:rPr>
                <w:t>ru</w:t>
              </w:r>
              <w:proofErr w:type="spellEnd"/>
            </w:hyperlink>
          </w:p>
          <w:p w14:paraId="706AEC7B" w14:textId="77777777" w:rsidR="00772FEE" w:rsidRPr="00BC12A8" w:rsidRDefault="00772FEE" w:rsidP="00F36032">
            <w:pPr>
              <w:shd w:val="clear" w:color="auto" w:fill="FFFFFF" w:themeFill="background1"/>
              <w:spacing w:line="360" w:lineRule="auto"/>
              <w:jc w:val="center"/>
              <w:rPr>
                <w:sz w:val="28"/>
                <w:szCs w:val="28"/>
              </w:rPr>
            </w:pPr>
          </w:p>
        </w:tc>
      </w:tr>
      <w:tr w:rsidR="00772FEE" w:rsidRPr="00BC12A8" w14:paraId="6128E32C" w14:textId="77777777" w:rsidTr="00F36032">
        <w:tc>
          <w:tcPr>
            <w:tcW w:w="2783" w:type="dxa"/>
          </w:tcPr>
          <w:p w14:paraId="663D0DBB" w14:textId="77777777" w:rsidR="00772FEE" w:rsidRPr="00BC12A8" w:rsidRDefault="00772FEE" w:rsidP="00F36032">
            <w:pPr>
              <w:shd w:val="clear" w:color="auto" w:fill="FFFFFF" w:themeFill="background1"/>
              <w:spacing w:line="360" w:lineRule="auto"/>
              <w:rPr>
                <w:sz w:val="28"/>
                <w:szCs w:val="28"/>
              </w:rPr>
            </w:pPr>
            <w:r w:rsidRPr="00BC12A8">
              <w:rPr>
                <w:sz w:val="28"/>
                <w:szCs w:val="28"/>
              </w:rPr>
              <w:t>Управление Федеральной службы по надзору в сфере защиты прав потребителей и благополучия человека по Тюменской области (Роспотребнадзор)</w:t>
            </w:r>
          </w:p>
        </w:tc>
        <w:tc>
          <w:tcPr>
            <w:tcW w:w="3318" w:type="dxa"/>
          </w:tcPr>
          <w:p w14:paraId="4F44BC5D"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Общественная приемная:</w:t>
            </w:r>
          </w:p>
          <w:p w14:paraId="1AFB182D" w14:textId="77777777" w:rsidR="00772FEE" w:rsidRPr="00EC321A" w:rsidRDefault="00772FEE" w:rsidP="00F36032">
            <w:pPr>
              <w:shd w:val="clear" w:color="auto" w:fill="FFFFFF" w:themeFill="background1"/>
              <w:spacing w:line="360" w:lineRule="auto"/>
              <w:jc w:val="center"/>
              <w:rPr>
                <w:sz w:val="28"/>
                <w:szCs w:val="28"/>
              </w:rPr>
            </w:pPr>
            <w:r w:rsidRPr="00EC321A">
              <w:rPr>
                <w:sz w:val="28"/>
                <w:szCs w:val="28"/>
              </w:rPr>
              <w:t>+7(3452) 20 – 86 – 66</w:t>
            </w:r>
          </w:p>
          <w:p w14:paraId="2DDB2867"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 xml:space="preserve">625026, г. Тюмень, </w:t>
            </w:r>
          </w:p>
          <w:p w14:paraId="4BA9B7C8" w14:textId="77777777" w:rsidR="00772FEE" w:rsidRPr="00BC12A8" w:rsidRDefault="00772FEE" w:rsidP="00F36032">
            <w:pPr>
              <w:shd w:val="clear" w:color="auto" w:fill="FFFFFF" w:themeFill="background1"/>
              <w:spacing w:line="360" w:lineRule="auto"/>
              <w:jc w:val="center"/>
              <w:rPr>
                <w:sz w:val="28"/>
                <w:szCs w:val="28"/>
              </w:rPr>
            </w:pPr>
            <w:r w:rsidRPr="00BC12A8">
              <w:rPr>
                <w:sz w:val="28"/>
                <w:szCs w:val="28"/>
              </w:rPr>
              <w:t>ул. Рижская, д. 45А</w:t>
            </w:r>
          </w:p>
          <w:p w14:paraId="48FC4E9E" w14:textId="77777777" w:rsidR="00772FEE" w:rsidRPr="00BC12A8" w:rsidRDefault="00772FEE" w:rsidP="00F36032">
            <w:pPr>
              <w:shd w:val="clear" w:color="auto" w:fill="FFFFFF" w:themeFill="background1"/>
              <w:spacing w:line="360" w:lineRule="auto"/>
              <w:jc w:val="center"/>
              <w:rPr>
                <w:sz w:val="28"/>
                <w:szCs w:val="28"/>
                <w:lang w:val="en-US"/>
              </w:rPr>
            </w:pPr>
            <w:r w:rsidRPr="00BC12A8">
              <w:rPr>
                <w:sz w:val="28"/>
                <w:szCs w:val="28"/>
                <w:lang w:val="en-US"/>
              </w:rPr>
              <w:t>e-mail: nadzor72@tyumen-service.ru</w:t>
            </w:r>
          </w:p>
          <w:p w14:paraId="1260F0DF" w14:textId="77777777" w:rsidR="00772FEE" w:rsidRPr="00BC12A8" w:rsidRDefault="00772FEE" w:rsidP="00F36032">
            <w:pPr>
              <w:shd w:val="clear" w:color="auto" w:fill="FFFFFF" w:themeFill="background1"/>
              <w:spacing w:line="360" w:lineRule="auto"/>
              <w:jc w:val="center"/>
              <w:rPr>
                <w:sz w:val="28"/>
                <w:szCs w:val="28"/>
                <w:lang w:val="en-US"/>
              </w:rPr>
            </w:pPr>
          </w:p>
        </w:tc>
        <w:tc>
          <w:tcPr>
            <w:tcW w:w="4111" w:type="dxa"/>
          </w:tcPr>
          <w:p w14:paraId="2C055CF3" w14:textId="77777777" w:rsidR="00772FEE" w:rsidRPr="00BC12A8" w:rsidRDefault="00772FEE" w:rsidP="00F36032">
            <w:pPr>
              <w:shd w:val="clear" w:color="auto" w:fill="FFFFFF" w:themeFill="background1"/>
              <w:spacing w:line="360" w:lineRule="auto"/>
              <w:jc w:val="center"/>
              <w:rPr>
                <w:sz w:val="28"/>
                <w:szCs w:val="28"/>
                <w:lang w:val="en-US"/>
              </w:rPr>
            </w:pPr>
          </w:p>
          <w:p w14:paraId="64CBAA1F" w14:textId="77777777" w:rsidR="00772FEE" w:rsidRPr="00BC12A8" w:rsidRDefault="00772FEE" w:rsidP="00F36032">
            <w:pPr>
              <w:shd w:val="clear" w:color="auto" w:fill="FFFFFF" w:themeFill="background1"/>
              <w:spacing w:line="360" w:lineRule="auto"/>
              <w:jc w:val="center"/>
              <w:rPr>
                <w:sz w:val="28"/>
                <w:szCs w:val="28"/>
                <w:lang w:val="en-US"/>
              </w:rPr>
            </w:pPr>
            <w:r w:rsidRPr="00BC12A8">
              <w:rPr>
                <w:sz w:val="28"/>
                <w:szCs w:val="28"/>
              </w:rPr>
              <w:t>72.</w:t>
            </w:r>
            <w:r w:rsidRPr="00BC12A8">
              <w:rPr>
                <w:sz w:val="28"/>
                <w:szCs w:val="28"/>
                <w:lang w:val="en-US"/>
              </w:rPr>
              <w:t>rospotrebnadzor.ru</w:t>
            </w:r>
          </w:p>
          <w:p w14:paraId="744A4AEA" w14:textId="77777777" w:rsidR="00772FEE" w:rsidRPr="00BC12A8" w:rsidRDefault="00772FEE" w:rsidP="00F36032">
            <w:pPr>
              <w:shd w:val="clear" w:color="auto" w:fill="FFFFFF" w:themeFill="background1"/>
              <w:spacing w:line="360" w:lineRule="auto"/>
              <w:jc w:val="center"/>
              <w:rPr>
                <w:sz w:val="28"/>
                <w:szCs w:val="28"/>
              </w:rPr>
            </w:pPr>
          </w:p>
        </w:tc>
      </w:tr>
    </w:tbl>
    <w:p w14:paraId="11094EBD" w14:textId="77777777" w:rsidR="00602199" w:rsidRDefault="00602199"/>
    <w:p w14:paraId="7603BB4B" w14:textId="77777777" w:rsidR="00772FEE" w:rsidRDefault="00772FEE"/>
    <w:p w14:paraId="7AF429BA" w14:textId="77777777" w:rsidR="00772FEE" w:rsidRDefault="00772FEE"/>
    <w:p w14:paraId="69FA7593" w14:textId="77777777" w:rsidR="00772FEE" w:rsidRDefault="00772FEE"/>
    <w:p w14:paraId="0DCCCF16" w14:textId="77777777" w:rsidR="00772FEE" w:rsidRDefault="00772FEE"/>
    <w:p w14:paraId="4BDFD1F6" w14:textId="77777777" w:rsidR="00772FEE" w:rsidRDefault="00772FEE"/>
    <w:p w14:paraId="1FB1D042" w14:textId="77777777" w:rsidR="00772FEE" w:rsidRDefault="00772FEE"/>
    <w:p w14:paraId="2AE88544" w14:textId="77777777" w:rsidR="00772FEE" w:rsidRDefault="00772FEE"/>
    <w:p w14:paraId="6F0F0B18" w14:textId="77777777" w:rsidR="00772FEE" w:rsidRDefault="00772FEE"/>
    <w:p w14:paraId="6876F8C2" w14:textId="77777777" w:rsidR="00772FEE" w:rsidRDefault="00772FEE"/>
    <w:p w14:paraId="1A1ACCB5" w14:textId="77777777" w:rsidR="00772FEE" w:rsidRDefault="00772FEE"/>
    <w:p w14:paraId="5C7FE7DF" w14:textId="77777777" w:rsidR="00772FEE" w:rsidRDefault="00772FEE"/>
    <w:p w14:paraId="446F7D4D" w14:textId="77777777" w:rsidR="00772FEE" w:rsidRDefault="00772FEE"/>
    <w:p w14:paraId="5F77FA23" w14:textId="77777777" w:rsidR="00772FEE" w:rsidRDefault="00772FEE"/>
    <w:p w14:paraId="334B8A3F" w14:textId="77777777" w:rsidR="00772FEE" w:rsidRDefault="00772FEE"/>
    <w:p w14:paraId="3E447D39" w14:textId="77777777" w:rsidR="00772FEE" w:rsidRDefault="00772FEE"/>
    <w:p w14:paraId="54E84FE0" w14:textId="77777777" w:rsidR="00772FEE" w:rsidRDefault="00772FEE"/>
    <w:p w14:paraId="7FE58F1C" w14:textId="77777777" w:rsidR="00772FEE" w:rsidRDefault="00772FEE"/>
    <w:p w14:paraId="1474272D" w14:textId="77777777" w:rsidR="00772FEE" w:rsidRDefault="00772FEE"/>
    <w:p w14:paraId="3FA39DEF" w14:textId="77777777" w:rsidR="00772FEE" w:rsidRDefault="00772FEE"/>
    <w:p w14:paraId="18F6C360" w14:textId="77777777" w:rsidR="00772FEE" w:rsidRDefault="00772FEE"/>
    <w:p w14:paraId="3E449A5D" w14:textId="77777777" w:rsidR="00772FEE" w:rsidRDefault="00772FEE"/>
    <w:p w14:paraId="59F1E113" w14:textId="77777777" w:rsidR="00772FEE" w:rsidRDefault="00772FEE"/>
    <w:p w14:paraId="59D329B4" w14:textId="77777777" w:rsidR="00772FEE" w:rsidRDefault="00772FEE"/>
    <w:p w14:paraId="698FCBD2" w14:textId="77777777" w:rsidR="00772FEE" w:rsidRDefault="00772FEE"/>
    <w:p w14:paraId="1250004C" w14:textId="77777777" w:rsidR="00772FEE" w:rsidRDefault="00772FEE"/>
    <w:p w14:paraId="75F68514" w14:textId="77777777" w:rsidR="00772FEE" w:rsidRDefault="00772FEE"/>
    <w:p w14:paraId="2582CBA4" w14:textId="77777777" w:rsidR="00772FEE" w:rsidRDefault="00772FEE"/>
    <w:p w14:paraId="7C4ECF3E" w14:textId="77777777" w:rsidR="00772FEE" w:rsidRDefault="00772FEE"/>
    <w:p w14:paraId="54BE98B4" w14:textId="77777777" w:rsidR="00772FEE" w:rsidRDefault="00772FEE"/>
    <w:p w14:paraId="09552CC4" w14:textId="77777777" w:rsidR="00772FEE" w:rsidRDefault="00772FEE"/>
    <w:p w14:paraId="40A24474" w14:textId="77777777" w:rsidR="00772FEE" w:rsidRDefault="00772FEE"/>
    <w:p w14:paraId="659D0B72"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 xml:space="preserve">Информация о методах оказания медицинской помощи </w:t>
      </w:r>
    </w:p>
    <w:p w14:paraId="54CCFD03"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в ООО «АПОЛЛОНИЯ ДЕНТ»,</w:t>
      </w:r>
    </w:p>
    <w:p w14:paraId="57134BCF"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 xml:space="preserve">связанных с ними рисках, видах медицинского вмешательства, </w:t>
      </w:r>
    </w:p>
    <w:p w14:paraId="1A50175F"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 xml:space="preserve">их последствиях и ожидаемых результатах </w:t>
      </w:r>
    </w:p>
    <w:p w14:paraId="0D9D62D1" w14:textId="77777777" w:rsidR="00772FEE" w:rsidRPr="00772FEE" w:rsidRDefault="00772FEE" w:rsidP="00772FEE">
      <w:pPr>
        <w:shd w:val="clear" w:color="auto" w:fill="FFFFFF"/>
        <w:spacing w:after="240" w:line="360" w:lineRule="auto"/>
        <w:contextualSpacing/>
        <w:jc w:val="center"/>
        <w:textAlignment w:val="baseline"/>
        <w:outlineLvl w:val="2"/>
        <w:rPr>
          <w:b/>
          <w:bCs/>
          <w:color w:val="292929"/>
          <w:sz w:val="32"/>
          <w:szCs w:val="32"/>
        </w:rPr>
      </w:pPr>
      <w:r w:rsidRPr="00772FEE">
        <w:rPr>
          <w:b/>
          <w:bCs/>
          <w:color w:val="292929"/>
          <w:sz w:val="32"/>
          <w:szCs w:val="32"/>
        </w:rPr>
        <w:t>оказания медицинской помощи.</w:t>
      </w:r>
    </w:p>
    <w:p w14:paraId="69E4B474"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color w:val="292929"/>
          <w:sz w:val="28"/>
          <w:szCs w:val="28"/>
        </w:rPr>
        <w:t xml:space="preserve"> </w:t>
      </w:r>
      <w:r w:rsidRPr="00772FEE">
        <w:rPr>
          <w:b/>
          <w:bCs/>
          <w:color w:val="292929"/>
          <w:sz w:val="28"/>
          <w:szCs w:val="28"/>
        </w:rPr>
        <w:t>Медицинская помощь</w:t>
      </w:r>
      <w:r w:rsidRPr="00772FEE">
        <w:rPr>
          <w:color w:val="292929"/>
          <w:sz w:val="28"/>
          <w:szCs w:val="28"/>
        </w:rPr>
        <w:t xml:space="preserve"> – комплекс мероприятий, направленных на поддержание и (или) восстановление здоровья и включающих в себя предоставление медицинских услуг. </w:t>
      </w:r>
    </w:p>
    <w:p w14:paraId="05EBBFC1"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b/>
          <w:bCs/>
          <w:color w:val="292929"/>
          <w:sz w:val="28"/>
          <w:szCs w:val="28"/>
        </w:rPr>
        <w:t>Медицинская услуга</w:t>
      </w:r>
      <w:r w:rsidRPr="00772FEE">
        <w:rPr>
          <w:color w:val="292929"/>
          <w:sz w:val="28"/>
          <w:szCs w:val="28"/>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w:t>
      </w:r>
    </w:p>
    <w:p w14:paraId="4027FB06"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b/>
          <w:bCs/>
          <w:color w:val="292929"/>
          <w:sz w:val="28"/>
          <w:szCs w:val="28"/>
        </w:rPr>
        <w:t>Методы оказания медицинской помощи</w:t>
      </w:r>
      <w:r w:rsidRPr="00772FEE">
        <w:rPr>
          <w:color w:val="292929"/>
          <w:sz w:val="28"/>
          <w:szCs w:val="28"/>
        </w:rPr>
        <w:t xml:space="preserve"> – совокупность приемов и действий медицинского работника по оказанию медицинской помощи, предусмотренная утвержденными стандартами и клиническими рекомендациями. </w:t>
      </w:r>
    </w:p>
    <w:p w14:paraId="58D5D997"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b/>
          <w:bCs/>
          <w:color w:val="292929"/>
          <w:sz w:val="28"/>
          <w:szCs w:val="28"/>
        </w:rPr>
        <w:t>Виды медицинского вмешательства</w:t>
      </w:r>
      <w:r w:rsidRPr="00772FEE">
        <w:rPr>
          <w:color w:val="292929"/>
          <w:sz w:val="28"/>
          <w:szCs w:val="28"/>
        </w:rP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w:t>
      </w:r>
    </w:p>
    <w:p w14:paraId="1F09497A"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b/>
          <w:bCs/>
          <w:color w:val="292929"/>
          <w:sz w:val="28"/>
          <w:szCs w:val="28"/>
        </w:rPr>
        <w:t>Виды медицинских обследований и (или) медицинских манипуляций</w:t>
      </w:r>
      <w:r w:rsidRPr="00772FEE">
        <w:rPr>
          <w:color w:val="292929"/>
          <w:sz w:val="28"/>
          <w:szCs w:val="28"/>
        </w:rPr>
        <w:t xml:space="preserve"> - в зависимости от вида заболевания или состояния, этиологии и патогенеза заболевания или состояния, клинической картины заболевания или состояния, анамнеза, результатов обследований и различных исследований применяются соответствующие методы оказания медицинской помощи, которые должны отвечать цели медицинской помощи – выявить и устранить явления, угрожающие жизни и здоровью пациента, а также предупредить дальнейшие развитие заболевания и возможные осложнения, а также соответствовать </w:t>
      </w:r>
      <w:r w:rsidRPr="00772FEE">
        <w:rPr>
          <w:color w:val="292929"/>
          <w:sz w:val="28"/>
          <w:szCs w:val="28"/>
        </w:rPr>
        <w:lastRenderedPageBreak/>
        <w:t xml:space="preserve">утвержденным стандартам медицинской помощи и клиническим рекомендациям. </w:t>
      </w:r>
    </w:p>
    <w:p w14:paraId="42549C12" w14:textId="77777777" w:rsidR="00772FEE" w:rsidRPr="00772FEE" w:rsidRDefault="00772FEE" w:rsidP="00351C2F">
      <w:pPr>
        <w:shd w:val="clear" w:color="auto" w:fill="FFFFFF"/>
        <w:spacing w:after="240" w:line="360" w:lineRule="auto"/>
        <w:ind w:firstLine="567"/>
        <w:contextualSpacing/>
        <w:jc w:val="both"/>
        <w:textAlignment w:val="baseline"/>
        <w:outlineLvl w:val="2"/>
        <w:rPr>
          <w:color w:val="292929"/>
          <w:sz w:val="28"/>
          <w:szCs w:val="28"/>
        </w:rPr>
      </w:pPr>
      <w:r w:rsidRPr="00772FEE">
        <w:rPr>
          <w:color w:val="292929"/>
          <w:sz w:val="28"/>
          <w:szCs w:val="28"/>
        </w:rPr>
        <w:t xml:space="preserve">Согласно ст.37 ФЗ № 323, п.10 ПП № 736 медицинская помощь оказывается в соответствии </w:t>
      </w:r>
      <w:r w:rsidRPr="00772FEE">
        <w:rPr>
          <w:b/>
          <w:bCs/>
          <w:color w:val="292929"/>
          <w:sz w:val="28"/>
          <w:szCs w:val="28"/>
        </w:rPr>
        <w:t>с порядками</w:t>
      </w:r>
      <w:r w:rsidRPr="00772FEE">
        <w:rPr>
          <w:color w:val="292929"/>
          <w:sz w:val="28"/>
          <w:szCs w:val="28"/>
        </w:rPr>
        <w:t xml:space="preserve"> (Приказ МЗ РФ № 786н от 31.07.2020 г. «Порядок оказания медицинской помощи взрослому населению при стоматологических заболеваниях»; Приказ МЗ РФ № 910н от 13.11.2012 г. «Порядок оказания медицинской помощи детям со стоматологическими заболеваниями», </w:t>
      </w:r>
      <w:r w:rsidRPr="00772FEE">
        <w:rPr>
          <w:b/>
          <w:bCs/>
          <w:color w:val="292929"/>
          <w:sz w:val="28"/>
          <w:szCs w:val="28"/>
          <w:lang w:val="en-US"/>
        </w:rPr>
        <w:t>www</w:t>
      </w:r>
      <w:r w:rsidRPr="00772FEE">
        <w:rPr>
          <w:b/>
          <w:bCs/>
          <w:color w:val="292929"/>
          <w:sz w:val="28"/>
          <w:szCs w:val="28"/>
        </w:rPr>
        <w:t>.</w:t>
      </w:r>
      <w:proofErr w:type="spellStart"/>
      <w:r w:rsidRPr="00772FEE">
        <w:rPr>
          <w:b/>
          <w:bCs/>
          <w:color w:val="292929"/>
          <w:sz w:val="28"/>
          <w:szCs w:val="28"/>
          <w:lang w:val="en-US"/>
        </w:rPr>
        <w:t>pravo</w:t>
      </w:r>
      <w:proofErr w:type="spellEnd"/>
      <w:r w:rsidRPr="00772FEE">
        <w:rPr>
          <w:b/>
          <w:bCs/>
          <w:color w:val="292929"/>
          <w:sz w:val="28"/>
          <w:szCs w:val="28"/>
        </w:rPr>
        <w:t>.</w:t>
      </w:r>
      <w:r w:rsidRPr="00772FEE">
        <w:rPr>
          <w:b/>
          <w:bCs/>
          <w:color w:val="292929"/>
          <w:sz w:val="28"/>
          <w:szCs w:val="28"/>
          <w:lang w:val="en-US"/>
        </w:rPr>
        <w:t>gov</w:t>
      </w:r>
      <w:r w:rsidRPr="00772FEE">
        <w:rPr>
          <w:b/>
          <w:bCs/>
          <w:color w:val="292929"/>
          <w:sz w:val="28"/>
          <w:szCs w:val="28"/>
        </w:rPr>
        <w:t>.</w:t>
      </w:r>
      <w:proofErr w:type="spellStart"/>
      <w:r w:rsidRPr="00772FEE">
        <w:rPr>
          <w:b/>
          <w:bCs/>
          <w:color w:val="292929"/>
          <w:sz w:val="28"/>
          <w:szCs w:val="28"/>
          <w:lang w:val="en-US"/>
        </w:rPr>
        <w:t>ru</w:t>
      </w:r>
      <w:proofErr w:type="spellEnd"/>
      <w:r w:rsidRPr="00772FEE">
        <w:rPr>
          <w:color w:val="292929"/>
          <w:sz w:val="28"/>
          <w:szCs w:val="28"/>
        </w:rPr>
        <w:t xml:space="preserve">), на основе </w:t>
      </w:r>
      <w:r w:rsidRPr="00772FEE">
        <w:rPr>
          <w:b/>
          <w:bCs/>
          <w:color w:val="292929"/>
          <w:sz w:val="28"/>
          <w:szCs w:val="28"/>
        </w:rPr>
        <w:t>клинических рекомендаций</w:t>
      </w:r>
      <w:r w:rsidRPr="00772FEE">
        <w:rPr>
          <w:color w:val="292929"/>
          <w:sz w:val="28"/>
          <w:szCs w:val="28"/>
        </w:rPr>
        <w:t xml:space="preserve"> (</w:t>
      </w:r>
      <w:hyperlink r:id="rId12" w:history="1">
        <w:r w:rsidRPr="00772FEE">
          <w:rPr>
            <w:b/>
            <w:bCs/>
            <w:color w:val="0563C1" w:themeColor="hyperlink"/>
            <w:sz w:val="28"/>
            <w:szCs w:val="28"/>
            <w:u w:val="single"/>
            <w:lang w:val="en-US"/>
          </w:rPr>
          <w:t>https</w:t>
        </w:r>
        <w:r w:rsidRPr="00772FEE">
          <w:rPr>
            <w:b/>
            <w:bCs/>
            <w:color w:val="0563C1" w:themeColor="hyperlink"/>
            <w:sz w:val="28"/>
            <w:szCs w:val="28"/>
            <w:u w:val="single"/>
          </w:rPr>
          <w:t>://</w:t>
        </w:r>
        <w:r w:rsidRPr="00772FEE">
          <w:rPr>
            <w:b/>
            <w:bCs/>
            <w:color w:val="0563C1" w:themeColor="hyperlink"/>
            <w:sz w:val="28"/>
            <w:szCs w:val="28"/>
            <w:u w:val="single"/>
            <w:lang w:val="en-US"/>
          </w:rPr>
          <w:t>cr</w:t>
        </w:r>
        <w:r w:rsidRPr="00772FEE">
          <w:rPr>
            <w:b/>
            <w:bCs/>
            <w:color w:val="0563C1" w:themeColor="hyperlink"/>
            <w:sz w:val="28"/>
            <w:szCs w:val="28"/>
            <w:u w:val="single"/>
          </w:rPr>
          <w:t>/</w:t>
        </w:r>
        <w:r w:rsidRPr="00772FEE">
          <w:rPr>
            <w:b/>
            <w:bCs/>
            <w:color w:val="0563C1" w:themeColor="hyperlink"/>
            <w:sz w:val="28"/>
            <w:szCs w:val="28"/>
            <w:u w:val="single"/>
            <w:lang w:val="en-US"/>
          </w:rPr>
          <w:t>minzdrav</w:t>
        </w:r>
        <w:r w:rsidRPr="00772FEE">
          <w:rPr>
            <w:b/>
            <w:bCs/>
            <w:color w:val="0563C1" w:themeColor="hyperlink"/>
            <w:sz w:val="28"/>
            <w:szCs w:val="28"/>
            <w:u w:val="single"/>
          </w:rPr>
          <w:t>.</w:t>
        </w:r>
        <w:r w:rsidRPr="00772FEE">
          <w:rPr>
            <w:b/>
            <w:bCs/>
            <w:color w:val="0563C1" w:themeColor="hyperlink"/>
            <w:sz w:val="28"/>
            <w:szCs w:val="28"/>
            <w:u w:val="single"/>
            <w:lang w:val="en-US"/>
          </w:rPr>
          <w:t>gov</w:t>
        </w:r>
        <w:r w:rsidRPr="00772FEE">
          <w:rPr>
            <w:b/>
            <w:bCs/>
            <w:color w:val="0563C1" w:themeColor="hyperlink"/>
            <w:sz w:val="28"/>
            <w:szCs w:val="28"/>
            <w:u w:val="single"/>
          </w:rPr>
          <w:t>.</w:t>
        </w:r>
        <w:r w:rsidRPr="00772FEE">
          <w:rPr>
            <w:b/>
            <w:bCs/>
            <w:color w:val="0563C1" w:themeColor="hyperlink"/>
            <w:sz w:val="28"/>
            <w:szCs w:val="28"/>
            <w:u w:val="single"/>
            <w:lang w:val="en-US"/>
          </w:rPr>
          <w:t>ru</w:t>
        </w:r>
      </w:hyperlink>
      <w:r w:rsidRPr="00772FEE">
        <w:rPr>
          <w:b/>
          <w:bCs/>
          <w:color w:val="292929"/>
          <w:sz w:val="28"/>
          <w:szCs w:val="28"/>
        </w:rPr>
        <w:t>)</w:t>
      </w:r>
      <w:r w:rsidRPr="00772FEE">
        <w:rPr>
          <w:color w:val="292929"/>
          <w:sz w:val="28"/>
          <w:szCs w:val="28"/>
        </w:rPr>
        <w:t xml:space="preserve">, с учетом </w:t>
      </w:r>
      <w:r w:rsidRPr="00772FEE">
        <w:rPr>
          <w:b/>
          <w:bCs/>
          <w:color w:val="292929"/>
          <w:sz w:val="28"/>
          <w:szCs w:val="28"/>
        </w:rPr>
        <w:t>стандартов</w:t>
      </w:r>
      <w:r w:rsidRPr="00772FEE">
        <w:rPr>
          <w:color w:val="292929"/>
          <w:sz w:val="28"/>
          <w:szCs w:val="28"/>
        </w:rPr>
        <w:t xml:space="preserve"> медицинской помощи, утверждаемых Министерством здравоохранения РФ (</w:t>
      </w:r>
      <w:r w:rsidRPr="00772FEE">
        <w:rPr>
          <w:b/>
          <w:bCs/>
          <w:color w:val="292929"/>
          <w:sz w:val="28"/>
          <w:szCs w:val="28"/>
        </w:rPr>
        <w:t>https://minzdrav.gov.ru/).</w:t>
      </w:r>
    </w:p>
    <w:p w14:paraId="42F434B5" w14:textId="77777777" w:rsidR="00772FEE" w:rsidRPr="00772FEE" w:rsidRDefault="00772FEE" w:rsidP="00772FEE">
      <w:pPr>
        <w:shd w:val="clear" w:color="auto" w:fill="FFFFFF"/>
        <w:spacing w:after="240" w:line="360" w:lineRule="auto"/>
        <w:ind w:firstLine="567"/>
        <w:contextualSpacing/>
        <w:jc w:val="both"/>
        <w:textAlignment w:val="baseline"/>
        <w:outlineLvl w:val="2"/>
        <w:rPr>
          <w:rFonts w:eastAsiaTheme="minorHAnsi"/>
          <w:kern w:val="2"/>
          <w:sz w:val="28"/>
          <w:szCs w:val="28"/>
          <w:lang w:eastAsia="en-US"/>
          <w14:ligatures w14:val="standardContextual"/>
        </w:rPr>
      </w:pPr>
      <w:r w:rsidRPr="00772FEE">
        <w:rPr>
          <w:color w:val="292929"/>
          <w:sz w:val="28"/>
          <w:szCs w:val="28"/>
        </w:rPr>
        <w:t>Обращаем внимание, что в соответствии с ч.1 ст.20 Федерального закона от 21.11.2011 № 323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r w:rsidRPr="00772FEE">
        <w:rPr>
          <w:rFonts w:eastAsiaTheme="minorHAnsi"/>
          <w:kern w:val="2"/>
          <w:sz w:val="28"/>
          <w:szCs w:val="28"/>
          <w:lang w:eastAsia="en-US"/>
          <w14:ligatures w14:val="standardContextual"/>
        </w:rPr>
        <w:t xml:space="preserve"> Данная информация доводится до пациентов перед ее оказанием в зависимости от вида медицинской помощи, путем подписания между заказчиком (пациентом, его законным представителем) и исполнителем информированного добровольного согласия на медицинское вмешательство.</w:t>
      </w:r>
    </w:p>
    <w:p w14:paraId="2D96D940" w14:textId="77777777" w:rsidR="00772FEE" w:rsidRPr="00772FEE" w:rsidRDefault="00772FEE" w:rsidP="00772FEE">
      <w:pPr>
        <w:shd w:val="clear" w:color="auto" w:fill="FFFFFF"/>
        <w:tabs>
          <w:tab w:val="left" w:pos="0"/>
        </w:tabs>
        <w:spacing w:after="240" w:line="360" w:lineRule="auto"/>
        <w:ind w:firstLine="567"/>
        <w:contextualSpacing/>
        <w:jc w:val="both"/>
        <w:textAlignment w:val="baseline"/>
        <w:outlineLvl w:val="2"/>
        <w:rPr>
          <w:color w:val="292929"/>
          <w:sz w:val="28"/>
          <w:szCs w:val="28"/>
        </w:rPr>
      </w:pPr>
      <w:r w:rsidRPr="00772FEE">
        <w:rPr>
          <w:rFonts w:eastAsiaTheme="minorHAnsi"/>
          <w:kern w:val="2"/>
          <w:sz w:val="28"/>
          <w:szCs w:val="28"/>
          <w:u w:val="single"/>
          <w:lang w:eastAsia="en-US"/>
          <w14:ligatures w14:val="standardContextual"/>
        </w:rPr>
        <w:t>При стоматологическом терапевтическом лечении информируют</w:t>
      </w:r>
      <w:r w:rsidRPr="00772FEE">
        <w:rPr>
          <w:rFonts w:eastAsiaTheme="minorHAnsi"/>
          <w:kern w:val="2"/>
          <w:sz w:val="28"/>
          <w:szCs w:val="28"/>
          <w:lang w:eastAsia="en-US"/>
          <w14:ligatures w14:val="standardContextual"/>
        </w:rPr>
        <w:t>:</w:t>
      </w:r>
    </w:p>
    <w:p w14:paraId="54153697" w14:textId="77777777" w:rsidR="00351C2F" w:rsidRDefault="00772FEE" w:rsidP="00351C2F">
      <w:pPr>
        <w:numPr>
          <w:ilvl w:val="0"/>
          <w:numId w:val="1"/>
        </w:numPr>
        <w:shd w:val="clear" w:color="auto" w:fill="FFFFFF"/>
        <w:tabs>
          <w:tab w:val="clear" w:pos="720"/>
          <w:tab w:val="left" w:pos="0"/>
          <w:tab w:val="left" w:pos="851"/>
        </w:tabs>
        <w:spacing w:after="240" w:line="360" w:lineRule="auto"/>
        <w:ind w:left="0" w:firstLine="567"/>
        <w:contextualSpacing/>
        <w:jc w:val="both"/>
        <w:textAlignment w:val="baseline"/>
        <w:outlineLvl w:val="2"/>
        <w:rPr>
          <w:color w:val="292929"/>
          <w:sz w:val="28"/>
          <w:szCs w:val="28"/>
        </w:rPr>
      </w:pPr>
      <w:r w:rsidRPr="00772FEE">
        <w:rPr>
          <w:sz w:val="28"/>
          <w:szCs w:val="28"/>
          <w:lang w:eastAsia="ar-SA"/>
          <w14:ligatures w14:val="standardContextual"/>
        </w:rPr>
        <w:t>О характере предстоящих исследований/манипуляций, связанным с ними риском и возможном развитии неприятных ощущений, осложнений и последствий; возможных болевых ощущениях, повышенной кровоточивости, воспалительных явлениях, обострении сопутствующих заболеваний, аллергических реакциях, колебаниях артериального давления, механическом повреждении органа; о возможности нетрудоспособности; о необходимости проведения рентгенологического исследования.</w:t>
      </w:r>
    </w:p>
    <w:p w14:paraId="30210B85" w14:textId="77777777" w:rsidR="00351C2F" w:rsidRDefault="00772FEE" w:rsidP="00351C2F">
      <w:pPr>
        <w:numPr>
          <w:ilvl w:val="0"/>
          <w:numId w:val="1"/>
        </w:numPr>
        <w:shd w:val="clear" w:color="auto" w:fill="FFFFFF"/>
        <w:tabs>
          <w:tab w:val="clear" w:pos="720"/>
          <w:tab w:val="left" w:pos="0"/>
          <w:tab w:val="left" w:pos="851"/>
        </w:tabs>
        <w:spacing w:after="240" w:line="360" w:lineRule="auto"/>
        <w:ind w:left="0" w:firstLine="567"/>
        <w:contextualSpacing/>
        <w:jc w:val="both"/>
        <w:textAlignment w:val="baseline"/>
        <w:outlineLvl w:val="2"/>
        <w:rPr>
          <w:color w:val="292929"/>
          <w:sz w:val="28"/>
          <w:szCs w:val="28"/>
        </w:rPr>
      </w:pPr>
      <w:r w:rsidRPr="00351C2F">
        <w:rPr>
          <w:sz w:val="28"/>
          <w:szCs w:val="28"/>
          <w:lang w:eastAsia="ar-SA"/>
          <w14:ligatures w14:val="standardContextual"/>
        </w:rPr>
        <w:t xml:space="preserve">О предполагаемом пациенту лечении, об альтернативных данному виду методах лечения и о преимуществах данного вида. </w:t>
      </w:r>
    </w:p>
    <w:p w14:paraId="1C3C23D0" w14:textId="6EA801EC" w:rsidR="00772FEE" w:rsidRPr="00351C2F" w:rsidRDefault="00772FEE" w:rsidP="00351C2F">
      <w:pPr>
        <w:numPr>
          <w:ilvl w:val="0"/>
          <w:numId w:val="1"/>
        </w:numPr>
        <w:shd w:val="clear" w:color="auto" w:fill="FFFFFF"/>
        <w:tabs>
          <w:tab w:val="clear" w:pos="720"/>
          <w:tab w:val="left" w:pos="0"/>
          <w:tab w:val="left" w:pos="851"/>
        </w:tabs>
        <w:spacing w:after="240" w:line="360" w:lineRule="auto"/>
        <w:ind w:left="0" w:firstLine="567"/>
        <w:contextualSpacing/>
        <w:jc w:val="both"/>
        <w:textAlignment w:val="baseline"/>
        <w:outlineLvl w:val="2"/>
        <w:rPr>
          <w:color w:val="292929"/>
          <w:sz w:val="28"/>
          <w:szCs w:val="28"/>
        </w:rPr>
      </w:pPr>
      <w:r w:rsidRPr="00351C2F">
        <w:rPr>
          <w:sz w:val="28"/>
          <w:szCs w:val="28"/>
          <w:lang w:eastAsia="ar-SA"/>
          <w14:ligatures w14:val="standardContextual"/>
        </w:rPr>
        <w:lastRenderedPageBreak/>
        <w:t xml:space="preserve"> </w:t>
      </w:r>
      <w:r w:rsidR="00351C2F">
        <w:rPr>
          <w:sz w:val="28"/>
          <w:szCs w:val="28"/>
          <w:lang w:eastAsia="ar-SA"/>
          <w14:ligatures w14:val="standardContextual"/>
        </w:rPr>
        <w:t xml:space="preserve">О </w:t>
      </w:r>
      <w:r w:rsidRPr="00351C2F">
        <w:rPr>
          <w:sz w:val="28"/>
          <w:szCs w:val="28"/>
          <w:lang w:eastAsia="ar-SA"/>
          <w14:ligatures w14:val="standardContextual"/>
        </w:rPr>
        <w:t>последствиях отказа от предлагаемого метода исследования/манипуляции, о последствиях отказа от лечения, включая возможные осложнения.</w:t>
      </w:r>
    </w:p>
    <w:p w14:paraId="4A369464"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u w:val="single"/>
          <w14:ligatures w14:val="standardContextual"/>
        </w:rPr>
        <w:t>При эндодонтическом лечении информируют</w:t>
      </w:r>
      <w:r w:rsidRPr="00772FEE">
        <w:rPr>
          <w:sz w:val="28"/>
          <w:szCs w:val="28"/>
          <w14:ligatures w14:val="standardContextual"/>
        </w:rPr>
        <w:t xml:space="preserve">: </w:t>
      </w:r>
    </w:p>
    <w:p w14:paraId="2AE79227" w14:textId="40F22C5F" w:rsidR="00772FEE" w:rsidRPr="00772FEE" w:rsidRDefault="00351C2F" w:rsidP="00351C2F">
      <w:pPr>
        <w:tabs>
          <w:tab w:val="left" w:pos="0"/>
        </w:tabs>
        <w:spacing w:after="160" w:line="360" w:lineRule="auto"/>
        <w:ind w:firstLine="567"/>
        <w:contextualSpacing/>
        <w:jc w:val="both"/>
        <w:rPr>
          <w:sz w:val="28"/>
          <w:szCs w:val="28"/>
          <w14:ligatures w14:val="standardContextual"/>
        </w:rPr>
      </w:pPr>
      <w:r>
        <w:rPr>
          <w:sz w:val="28"/>
          <w:szCs w:val="28"/>
          <w14:ligatures w14:val="standardContextual"/>
        </w:rPr>
        <w:t>1. П</w:t>
      </w:r>
      <w:r w:rsidR="00772FEE" w:rsidRPr="00772FEE">
        <w:rPr>
          <w:sz w:val="28"/>
          <w:szCs w:val="28"/>
          <w14:ligatures w14:val="standardContextual"/>
        </w:rPr>
        <w:t>о поводу имеющегося стоматологического заболевания, о последствиях отказа от данного лечения, об альтернативных методах лечения и о возможных осложнениях, которые могут произойти во время лечения корневых каналов, в т. ч.:</w:t>
      </w:r>
    </w:p>
    <w:p w14:paraId="10DEA322"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xml:space="preserve">- невозможность удаления старой корневой пломбы при </w:t>
      </w:r>
      <w:proofErr w:type="spellStart"/>
      <w:r w:rsidRPr="00772FEE">
        <w:rPr>
          <w:sz w:val="28"/>
          <w:szCs w:val="28"/>
          <w14:ligatures w14:val="standardContextual"/>
        </w:rPr>
        <w:t>перелечивании</w:t>
      </w:r>
      <w:proofErr w:type="spellEnd"/>
      <w:r w:rsidRPr="00772FEE">
        <w:rPr>
          <w:sz w:val="28"/>
          <w:szCs w:val="28"/>
          <w14:ligatures w14:val="standardContextual"/>
        </w:rPr>
        <w:t xml:space="preserve"> корневого канала;</w:t>
      </w:r>
    </w:p>
    <w:p w14:paraId="48251556"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xml:space="preserve">- поломка инструмента, перфорация и перелом корня, возникшие при лечении искривленных корневых каналов, при сильной кальцификации корневых каналов и при их </w:t>
      </w:r>
      <w:proofErr w:type="spellStart"/>
      <w:r w:rsidRPr="00772FEE">
        <w:rPr>
          <w:sz w:val="28"/>
          <w:szCs w:val="28"/>
          <w14:ligatures w14:val="standardContextual"/>
        </w:rPr>
        <w:t>перелечивании</w:t>
      </w:r>
      <w:proofErr w:type="spellEnd"/>
      <w:r w:rsidRPr="00772FEE">
        <w:rPr>
          <w:sz w:val="28"/>
          <w:szCs w:val="28"/>
          <w14:ligatures w14:val="standardContextual"/>
        </w:rPr>
        <w:t xml:space="preserve"> (т. е. удалении старых пломб);</w:t>
      </w:r>
    </w:p>
    <w:p w14:paraId="51B050BE"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xml:space="preserve">- возможность обострения хронического процесса и появление болевых ощущений в зубе при </w:t>
      </w:r>
      <w:proofErr w:type="spellStart"/>
      <w:r w:rsidRPr="00772FEE">
        <w:rPr>
          <w:sz w:val="28"/>
          <w:szCs w:val="28"/>
          <w14:ligatures w14:val="standardContextual"/>
        </w:rPr>
        <w:t>накусывании</w:t>
      </w:r>
      <w:proofErr w:type="spellEnd"/>
      <w:r w:rsidRPr="00772FEE">
        <w:rPr>
          <w:sz w:val="28"/>
          <w:szCs w:val="28"/>
          <w14:ligatures w14:val="standardContextual"/>
        </w:rPr>
        <w:t xml:space="preserve"> и жевании, а также припухлость десны в </w:t>
      </w:r>
      <w:proofErr w:type="spellStart"/>
      <w:r w:rsidRPr="00772FEE">
        <w:rPr>
          <w:sz w:val="28"/>
          <w:szCs w:val="28"/>
          <w14:ligatures w14:val="standardContextual"/>
        </w:rPr>
        <w:t>периапикальной</w:t>
      </w:r>
      <w:proofErr w:type="spellEnd"/>
      <w:r w:rsidRPr="00772FEE">
        <w:rPr>
          <w:sz w:val="28"/>
          <w:szCs w:val="28"/>
          <w14:ligatures w14:val="standardContextual"/>
        </w:rPr>
        <w:t xml:space="preserve"> области. Вышеуказанные </w:t>
      </w:r>
    </w:p>
    <w:p w14:paraId="74167451"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осложнения могут стать причиной неудачи эндодонтического лечения и повлечь за собой применение методов хирургии, физиотерапии и даже привести к удалению зуба;</w:t>
      </w:r>
    </w:p>
    <w:p w14:paraId="1C794BD4" w14:textId="77777777" w:rsidR="00772FEE" w:rsidRPr="00772FEE" w:rsidRDefault="00772FEE" w:rsidP="00351C2F">
      <w:pPr>
        <w:tabs>
          <w:tab w:val="left" w:pos="0"/>
        </w:tabs>
        <w:spacing w:line="360" w:lineRule="auto"/>
        <w:ind w:firstLine="567"/>
        <w:contextualSpacing/>
        <w:rPr>
          <w:sz w:val="28"/>
          <w:szCs w:val="28"/>
          <w14:ligatures w14:val="standardContextual"/>
        </w:rPr>
      </w:pPr>
      <w:r w:rsidRPr="00772FEE">
        <w:rPr>
          <w:sz w:val="28"/>
          <w:szCs w:val="28"/>
          <w14:ligatures w14:val="standardContextual"/>
        </w:rPr>
        <w:t>- при эндодонтическом лечении зуба, находящимся под протезом, возможно повреждение протеза и возникновение необходимости снятия всех ортопедических конструкций.</w:t>
      </w:r>
    </w:p>
    <w:p w14:paraId="745EB5FD" w14:textId="77777777" w:rsidR="00772FEE" w:rsidRPr="00772FEE" w:rsidRDefault="00772FEE" w:rsidP="00942B9B">
      <w:pPr>
        <w:numPr>
          <w:ilvl w:val="0"/>
          <w:numId w:val="4"/>
        </w:numPr>
        <w:tabs>
          <w:tab w:val="left"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Даже при успешном завершении эндодонтического лечения нельзя дать гарантии, что этот зуб в дальнейшем не подвергнется кариозному разрушению и перелому в будущем.</w:t>
      </w:r>
    </w:p>
    <w:p w14:paraId="7078B107" w14:textId="77777777" w:rsidR="00772FEE" w:rsidRPr="00772FEE" w:rsidRDefault="00772FEE" w:rsidP="00942B9B">
      <w:pPr>
        <w:numPr>
          <w:ilvl w:val="0"/>
          <w:numId w:val="4"/>
        </w:numPr>
        <w:tabs>
          <w:tab w:val="left"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О возможных осложнениях во время анестезии и при приеме лекарственных средств.</w:t>
      </w:r>
    </w:p>
    <w:p w14:paraId="612C5F23" w14:textId="77777777" w:rsidR="00772FEE" w:rsidRPr="00772FEE" w:rsidRDefault="00772FEE" w:rsidP="00942B9B">
      <w:pPr>
        <w:numPr>
          <w:ilvl w:val="0"/>
          <w:numId w:val="4"/>
        </w:numPr>
        <w:tabs>
          <w:tab w:val="left"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 xml:space="preserve">О необходимости рентгенологического контроля во время лечения, а также о необходимости обязательного восстановления зуба после эндодонтического лечения. </w:t>
      </w:r>
    </w:p>
    <w:p w14:paraId="7E4ABCD2" w14:textId="77777777" w:rsidR="00772FEE" w:rsidRPr="00772FEE" w:rsidRDefault="00772FEE" w:rsidP="00942B9B">
      <w:pPr>
        <w:numPr>
          <w:ilvl w:val="0"/>
          <w:numId w:val="4"/>
        </w:numPr>
        <w:tabs>
          <w:tab w:val="left"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 xml:space="preserve">О необходимости контрольных осмотров и гигиены полости рта. </w:t>
      </w:r>
    </w:p>
    <w:p w14:paraId="143AAED7" w14:textId="77777777" w:rsidR="00772FEE" w:rsidRPr="00772FEE" w:rsidRDefault="00772FEE" w:rsidP="00351C2F">
      <w:pPr>
        <w:widowControl w:val="0"/>
        <w:tabs>
          <w:tab w:val="left" w:pos="0"/>
        </w:tabs>
        <w:spacing w:line="360" w:lineRule="auto"/>
        <w:ind w:firstLine="567"/>
        <w:jc w:val="both"/>
        <w:rPr>
          <w:sz w:val="28"/>
          <w:szCs w:val="28"/>
          <w:u w:val="single"/>
          <w14:ligatures w14:val="standardContextual"/>
        </w:rPr>
      </w:pPr>
      <w:r w:rsidRPr="00772FEE">
        <w:rPr>
          <w:sz w:val="28"/>
          <w:szCs w:val="28"/>
          <w:u w:val="single"/>
          <w14:ligatures w14:val="standardContextual"/>
        </w:rPr>
        <w:t xml:space="preserve">При проведении процедуры отбеливания зубов информируют: </w:t>
      </w:r>
    </w:p>
    <w:p w14:paraId="2A522CF9" w14:textId="77777777" w:rsidR="00772FEE" w:rsidRPr="00772FEE" w:rsidRDefault="00772FEE" w:rsidP="00942B9B">
      <w:pPr>
        <w:widowControl w:val="0"/>
        <w:numPr>
          <w:ilvl w:val="0"/>
          <w:numId w:val="2"/>
        </w:numPr>
        <w:tabs>
          <w:tab w:val="clear" w:pos="1429"/>
          <w:tab w:val="left" w:pos="0"/>
          <w:tab w:val="num"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Об активном компоненте отбеливающих препаратов, перекиси водорода. </w:t>
      </w:r>
    </w:p>
    <w:p w14:paraId="2D940F25"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lastRenderedPageBreak/>
        <w:t>Об индивидуальной схеме отбеливания зубов, в зависимости от состояния зубов и дёсен пациента.</w:t>
      </w:r>
    </w:p>
    <w:p w14:paraId="2415CB3F"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невозможности определения заранее эффекта отбеливания в силу медицинской специфики данной процедуры.</w:t>
      </w:r>
    </w:p>
    <w:p w14:paraId="7322EA54"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Об абсолютных противопоказаниях для проведения отбеливания зубов: возраст до 18 лет, беременность, кормление грудью, аллергические реакции на перекись водорода. </w:t>
      </w:r>
    </w:p>
    <w:p w14:paraId="1D848C6F"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необходимости подготовки к процедуре отбеливания: провести профессиональную гигиеническую чистку зубов (т. к. это непосредственно влияет на процесс отбеливания зубов) и закрыть пломбировочным материалом кариозные полости и открытые каналы зубов.</w:t>
      </w:r>
    </w:p>
    <w:p w14:paraId="010C31CE"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возможности появления чувствительности зубов при проведении отбеливания зубов — это явление носит временный характер, приблизительно 1–2 дня. </w:t>
      </w:r>
    </w:p>
    <w:p w14:paraId="4BDF5725"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Окончательный цвет зубов определяется через 2 недели после завершения процедуры отбеливания.</w:t>
      </w:r>
    </w:p>
    <w:p w14:paraId="521EFFD5" w14:textId="77777777" w:rsidR="00772FEE" w:rsidRPr="00772FEE"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Все инородные материалы в полости рта (пломбы, коронки, накладки) не отбеливаются, поэтому может потребоваться их замена после окончания процедуры отбеливания зубов.</w:t>
      </w:r>
    </w:p>
    <w:p w14:paraId="72114C1D" w14:textId="77777777" w:rsidR="00942B9B" w:rsidRDefault="00772FEE" w:rsidP="00942B9B">
      <w:pPr>
        <w:widowControl w:val="0"/>
        <w:numPr>
          <w:ilvl w:val="0"/>
          <w:numId w:val="2"/>
        </w:numPr>
        <w:tabs>
          <w:tab w:val="clear" w:pos="1429"/>
          <w:tab w:val="left" w:pos="0"/>
          <w:tab w:val="left" w:pos="851"/>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 Продукты, напитки, химические и лекарственные препараты, содержащие интенсивные красители, а также табакокурение могут снизить эффект отбеливания зубов или вызвать быстрый возврат прежнего цвета после проведённого отбеливания.</w:t>
      </w:r>
    </w:p>
    <w:p w14:paraId="3D2A3E46" w14:textId="10824EAF" w:rsidR="00772FEE" w:rsidRPr="00942B9B" w:rsidRDefault="00772FEE" w:rsidP="00942B9B">
      <w:pPr>
        <w:widowControl w:val="0"/>
        <w:numPr>
          <w:ilvl w:val="0"/>
          <w:numId w:val="2"/>
        </w:numPr>
        <w:tabs>
          <w:tab w:val="clear" w:pos="1429"/>
          <w:tab w:val="left" w:pos="0"/>
          <w:tab w:val="left" w:pos="851"/>
          <w:tab w:val="left" w:pos="993"/>
        </w:tabs>
        <w:spacing w:after="160" w:line="360" w:lineRule="auto"/>
        <w:ind w:left="0" w:firstLine="567"/>
        <w:contextualSpacing/>
        <w:jc w:val="both"/>
        <w:rPr>
          <w:sz w:val="28"/>
          <w:szCs w:val="28"/>
          <w14:ligatures w14:val="standardContextual"/>
        </w:rPr>
      </w:pPr>
      <w:r w:rsidRPr="00942B9B">
        <w:rPr>
          <w:sz w:val="28"/>
          <w:szCs w:val="28"/>
          <w14:ligatures w14:val="standardContextual"/>
        </w:rPr>
        <w:t xml:space="preserve"> Длительность сохранения эффекта отбеливания зубов зависит от индивидуальных особенностей организма пациента и равняется в среднем от 1 года до 2 лет. В дальнейшем возможно проведение полных повторных курсов отбеливания.</w:t>
      </w:r>
    </w:p>
    <w:p w14:paraId="18A3E510" w14:textId="77777777" w:rsidR="00772FEE" w:rsidRPr="00772FEE" w:rsidRDefault="00772FEE" w:rsidP="00351C2F">
      <w:pPr>
        <w:shd w:val="clear" w:color="auto" w:fill="FFFFFF"/>
        <w:tabs>
          <w:tab w:val="left" w:pos="0"/>
        </w:tabs>
        <w:spacing w:after="225" w:line="360" w:lineRule="auto"/>
        <w:ind w:firstLine="567"/>
        <w:rPr>
          <w:color w:val="000000"/>
          <w:sz w:val="28"/>
          <w:szCs w:val="28"/>
          <w:u w:val="single"/>
        </w:rPr>
      </w:pPr>
      <w:r w:rsidRPr="00772FEE">
        <w:rPr>
          <w:color w:val="000000"/>
          <w:sz w:val="28"/>
          <w:szCs w:val="28"/>
          <w:u w:val="single"/>
        </w:rPr>
        <w:t>При стоматологическом ортопедическом лечении информируют:</w:t>
      </w:r>
    </w:p>
    <w:p w14:paraId="077BD976"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772FEE">
        <w:rPr>
          <w:sz w:val="28"/>
          <w:szCs w:val="28"/>
          <w14:ligatures w14:val="standardContextual"/>
        </w:rPr>
        <w:t>По поводу имеющегося стоматологического заболевания, о последствиях отказа от протезирования, об альтернативных методах протезирования и обо всех возможных осложнениях, которые могут произойти в процессе изготовления протезов и во время их эксплуатации.</w:t>
      </w:r>
    </w:p>
    <w:p w14:paraId="5B2D7AFD"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lastRenderedPageBreak/>
        <w:t>Об использовании в качестве опоры для зубных протезов только здоровых или качественно подготовленных (пролеченных) зубов и тканей пародонта.</w:t>
      </w:r>
    </w:p>
    <w:p w14:paraId="7C69FC7D"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необходимости рентгенологического исследования.</w:t>
      </w:r>
    </w:p>
    <w:p w14:paraId="5C334D5C"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 xml:space="preserve">О возможном возрастании риска обострения заболевания зуба и ухудшения его состояния, в результате чего, это может привести к удалению зуба и зубного протеза, когда в качестве опоры протеза используется зуб с </w:t>
      </w:r>
      <w:proofErr w:type="spellStart"/>
      <w:r w:rsidRPr="00942B9B">
        <w:rPr>
          <w:sz w:val="28"/>
          <w:szCs w:val="28"/>
          <w14:ligatures w14:val="standardContextual"/>
        </w:rPr>
        <w:t>недопломбированными</w:t>
      </w:r>
      <w:proofErr w:type="spellEnd"/>
      <w:r w:rsidRPr="00942B9B">
        <w:rPr>
          <w:sz w:val="28"/>
          <w:szCs w:val="28"/>
          <w14:ligatures w14:val="standardContextual"/>
        </w:rPr>
        <w:t xml:space="preserve"> корневыми каналами, с очагами деструкции в области верхушки, с заболеванием пародонта и другими отклонениями от стандарта (которые не удалось устранить в процессе лечения).</w:t>
      </w:r>
    </w:p>
    <w:p w14:paraId="5A750950"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необходимости строгого следования этапам протезирования, соблюдение сроков и последовательность их проведения.</w:t>
      </w:r>
    </w:p>
    <w:p w14:paraId="07D3E6D7"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возможных осложнениях во время анестезии и при приеме лекарственных средств.</w:t>
      </w:r>
    </w:p>
    <w:p w14:paraId="16C50FC7"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возможности возникновения аллергии на некоторые стоматологические материалы, применяемые для изготовления зубных протезов (металлы, пластмассы, оттискные массы и др.).</w:t>
      </w:r>
    </w:p>
    <w:p w14:paraId="5265C2D5"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 xml:space="preserve">О возрастных изменениях в зубочелюстной системе, ослабляющих структуру зуба и его соединение с подлежащими тканями челюсти. При отсутствии зубов нагрузка на оставшиеся зубы существенно возрастает, и это приводит к их разрушению. </w:t>
      </w:r>
    </w:p>
    <w:p w14:paraId="40A99956" w14:textId="77777777" w:rsidR="00942B9B" w:rsidRDefault="00772FEE" w:rsidP="00942B9B">
      <w:pPr>
        <w:numPr>
          <w:ilvl w:val="3"/>
          <w:numId w:val="2"/>
        </w:numPr>
        <w:tabs>
          <w:tab w:val="clear" w:pos="3589"/>
          <w:tab w:val="num" w:pos="0"/>
          <w:tab w:val="left" w:pos="851"/>
        </w:tabs>
        <w:spacing w:after="160" w:line="360" w:lineRule="auto"/>
        <w:ind w:left="0" w:firstLine="567"/>
        <w:contextualSpacing/>
        <w:rPr>
          <w:sz w:val="28"/>
          <w:szCs w:val="28"/>
          <w14:ligatures w14:val="standardContextual"/>
        </w:rPr>
      </w:pPr>
      <w:r w:rsidRPr="00942B9B">
        <w:rPr>
          <w:sz w:val="28"/>
          <w:szCs w:val="28"/>
          <w14:ligatures w14:val="standardContextual"/>
        </w:rPr>
        <w:t>О выполнении всех рекомендаций по гигиеническому уходу за зубами и протезами, а также о необходимости проходить контрольные осмотры в соответствии с установленным планом лечения.</w:t>
      </w:r>
    </w:p>
    <w:p w14:paraId="23B5B3C7" w14:textId="7031C6EE" w:rsidR="00772FEE" w:rsidRPr="00942B9B" w:rsidRDefault="00772FEE" w:rsidP="00942B9B">
      <w:pPr>
        <w:numPr>
          <w:ilvl w:val="3"/>
          <w:numId w:val="2"/>
        </w:numPr>
        <w:tabs>
          <w:tab w:val="clear" w:pos="3589"/>
          <w:tab w:val="num" w:pos="0"/>
          <w:tab w:val="left" w:pos="851"/>
          <w:tab w:val="left" w:pos="993"/>
        </w:tabs>
        <w:spacing w:after="160" w:line="360" w:lineRule="auto"/>
        <w:ind w:left="0" w:firstLine="567"/>
        <w:contextualSpacing/>
        <w:rPr>
          <w:sz w:val="28"/>
          <w:szCs w:val="28"/>
          <w14:ligatures w14:val="standardContextual"/>
        </w:rPr>
      </w:pPr>
      <w:r w:rsidRPr="00942B9B">
        <w:rPr>
          <w:sz w:val="28"/>
          <w:szCs w:val="28"/>
          <w14:ligatures w14:val="standardContextual"/>
        </w:rPr>
        <w:t>О возможных осложнениях, возникающих во время эксплуатации протезов (особенно при увеличении нагрузки), в т. ч. возникновение переломов протезов, трещин, отколов облицованного материала, изменения цвета, стирания зубов антагонистов, возникновение участков повышенной окклюзии, обострения хронических процессов в опорных зубах и др.</w:t>
      </w:r>
    </w:p>
    <w:p w14:paraId="0CBEA653" w14:textId="77777777" w:rsidR="00772FEE" w:rsidRPr="00772FEE" w:rsidRDefault="00772FEE" w:rsidP="00351C2F">
      <w:pPr>
        <w:tabs>
          <w:tab w:val="left" w:pos="0"/>
          <w:tab w:val="num" w:pos="3589"/>
        </w:tabs>
        <w:spacing w:line="360" w:lineRule="auto"/>
        <w:ind w:firstLine="567"/>
        <w:contextualSpacing/>
        <w:rPr>
          <w:sz w:val="28"/>
          <w:szCs w:val="28"/>
          <w14:ligatures w14:val="standardContextual"/>
        </w:rPr>
      </w:pPr>
      <w:r w:rsidRPr="00772FEE">
        <w:rPr>
          <w:sz w:val="28"/>
          <w:szCs w:val="28"/>
          <w:u w:val="single"/>
          <w14:ligatures w14:val="standardContextual"/>
        </w:rPr>
        <w:t>При проведении стоматологического хирургического лечения информируют</w:t>
      </w:r>
      <w:r w:rsidRPr="00772FEE">
        <w:rPr>
          <w:sz w:val="28"/>
          <w:szCs w:val="28"/>
          <w14:ligatures w14:val="standardContextual"/>
        </w:rPr>
        <w:t>:</w:t>
      </w:r>
    </w:p>
    <w:p w14:paraId="08FF6724" w14:textId="77777777" w:rsidR="00772FEE" w:rsidRPr="00772FEE" w:rsidRDefault="00772FEE" w:rsidP="00351C2F">
      <w:pPr>
        <w:tabs>
          <w:tab w:val="left" w:pos="0"/>
          <w:tab w:val="num" w:pos="3589"/>
        </w:tabs>
        <w:spacing w:line="360" w:lineRule="auto"/>
        <w:ind w:firstLine="567"/>
        <w:contextualSpacing/>
        <w:rPr>
          <w:sz w:val="28"/>
          <w:szCs w:val="28"/>
          <w14:ligatures w14:val="standardContextual"/>
        </w:rPr>
      </w:pPr>
      <w:r w:rsidRPr="00772FEE">
        <w:rPr>
          <w:sz w:val="28"/>
          <w:szCs w:val="28"/>
          <w14:ligatures w14:val="standardContextual"/>
        </w:rPr>
        <w:t xml:space="preserve">1. По поводу имеющегося стоматологического заболевания, о последствиях отказа от данного лечения, об альтернативных методах лечения и </w:t>
      </w:r>
      <w:r w:rsidRPr="00772FEE">
        <w:rPr>
          <w:sz w:val="28"/>
          <w:szCs w:val="28"/>
          <w14:ligatures w14:val="standardContextual"/>
        </w:rPr>
        <w:lastRenderedPageBreak/>
        <w:t>всех возможных осложнениях, которые могут произойти во время хирургической операции и в послеоперационном периоде, в т. ч.:</w:t>
      </w:r>
    </w:p>
    <w:p w14:paraId="49249144"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возможность болевых ощущений в течение послеоперационного периода;</w:t>
      </w:r>
    </w:p>
    <w:p w14:paraId="1AE5B898"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возможность сохранения припухлости мягких тканей;</w:t>
      </w:r>
    </w:p>
    <w:p w14:paraId="79E75F5B"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повышение температуры тела и наличие общих симптомов интоксикации;</w:t>
      </w:r>
    </w:p>
    <w:p w14:paraId="3C42127B"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ограничение открывания рта, увеличение лимфатических узлов.</w:t>
      </w:r>
    </w:p>
    <w:p w14:paraId="4DCBCC3A"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2. О последствиях отказа от данного лечения: прогрессирование заболевания, развитие инфекционных осложнений, появление либо нарастание болевых ощущений, а также обострение системных заболеваний организма.</w:t>
      </w:r>
    </w:p>
    <w:p w14:paraId="1E66BB38"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xml:space="preserve">3. О возможных альтернативных методах лечения </w:t>
      </w:r>
    </w:p>
    <w:p w14:paraId="66290744"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xml:space="preserve">4. О необходимости рентгенологического контроля исходов лечения в будущем. </w:t>
      </w:r>
    </w:p>
    <w:p w14:paraId="4F08B72F"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 xml:space="preserve">5. О необходимости проходить контрольные осмотры в соответствии с установленным планом лечения </w:t>
      </w:r>
    </w:p>
    <w:p w14:paraId="1C686D1A"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6. О возможных осложнениях во время анестезии и при приеме лекарственных средств.</w:t>
      </w:r>
    </w:p>
    <w:p w14:paraId="6D2E4EEA" w14:textId="77777777" w:rsidR="00772FEE" w:rsidRPr="00772FEE" w:rsidRDefault="00772FEE" w:rsidP="00351C2F">
      <w:pPr>
        <w:tabs>
          <w:tab w:val="left" w:pos="0"/>
          <w:tab w:val="num" w:pos="3589"/>
        </w:tabs>
        <w:spacing w:line="360" w:lineRule="auto"/>
        <w:ind w:firstLine="567"/>
        <w:rPr>
          <w:sz w:val="28"/>
          <w:szCs w:val="28"/>
          <w14:ligatures w14:val="standardContextual"/>
        </w:rPr>
      </w:pPr>
      <w:r w:rsidRPr="00772FEE">
        <w:rPr>
          <w:sz w:val="28"/>
          <w:szCs w:val="28"/>
          <w14:ligatures w14:val="standardContextual"/>
        </w:rPr>
        <w:t>7. О невозможности предсказания точного результата планируемого лечения, учитывая уникальность человеческого организма.</w:t>
      </w:r>
    </w:p>
    <w:p w14:paraId="24966A5C" w14:textId="77777777" w:rsidR="00772FEE" w:rsidRPr="00772FEE" w:rsidRDefault="00772FEE" w:rsidP="00351C2F">
      <w:pPr>
        <w:shd w:val="clear" w:color="auto" w:fill="FFFFFF"/>
        <w:tabs>
          <w:tab w:val="left" w:pos="0"/>
        </w:tabs>
        <w:spacing w:after="225" w:line="360" w:lineRule="auto"/>
        <w:ind w:firstLine="567"/>
        <w:rPr>
          <w:bCs/>
          <w:color w:val="000000"/>
          <w:sz w:val="28"/>
          <w:szCs w:val="28"/>
          <w:u w:val="single"/>
        </w:rPr>
      </w:pPr>
      <w:r w:rsidRPr="00772FEE">
        <w:rPr>
          <w:bCs/>
          <w:sz w:val="28"/>
          <w:szCs w:val="28"/>
          <w:u w:val="single"/>
        </w:rPr>
        <w:t>При проведении операции имплантации внутрикостных дентальных имплантатов информируют:</w:t>
      </w:r>
    </w:p>
    <w:p w14:paraId="397B0EEF"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проведении операции под местным обезболиванием.</w:t>
      </w:r>
    </w:p>
    <w:p w14:paraId="40F8B38D"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 Во время операции в костную ткань челюсти будут внедрены имплантаты. </w:t>
      </w:r>
    </w:p>
    <w:p w14:paraId="200D0210"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Операция будет проведена по общепринятой методике, с использовани</w:t>
      </w:r>
      <w:r w:rsidRPr="00772FEE">
        <w:rPr>
          <w:sz w:val="28"/>
          <w:szCs w:val="28"/>
          <w14:ligatures w14:val="standardContextual"/>
        </w:rPr>
        <w:softHyphen/>
        <w:t xml:space="preserve">ем сертифицированных стоматологических имплантатов в условиях операционной. </w:t>
      </w:r>
    </w:p>
    <w:p w14:paraId="2E14F17C"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После операции, через определенный период времени, необходимый для интеграции имплантатов, мне будут изготовлены и установлены зубные протезы. Имплантаты будут выполнять функцию опоры для зубного протеза самостоятельно или в сочетании с собственными зубами.</w:t>
      </w:r>
    </w:p>
    <w:p w14:paraId="7480FB6F"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lastRenderedPageBreak/>
        <w:t xml:space="preserve">О том, что, </w:t>
      </w:r>
      <w:r w:rsidRPr="00772FEE">
        <w:rPr>
          <w:color w:val="000000"/>
          <w:sz w:val="28"/>
          <w:szCs w:val="28"/>
          <w14:ligatures w14:val="standardContextual"/>
        </w:rPr>
        <w:t xml:space="preserve">как и любое хирургическое вмешательство, установка имплантата не будет иметь стопроцентной гарантии на успех. </w:t>
      </w:r>
    </w:p>
    <w:p w14:paraId="133AC5EA" w14:textId="77777777" w:rsidR="00772FEE" w:rsidRPr="00772FEE" w:rsidRDefault="00772FEE" w:rsidP="00942B9B">
      <w:pPr>
        <w:numPr>
          <w:ilvl w:val="0"/>
          <w:numId w:val="5"/>
        </w:numPr>
        <w:tabs>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возможности,</w:t>
      </w:r>
      <w:r w:rsidRPr="00772FEE">
        <w:rPr>
          <w:color w:val="000000"/>
          <w:sz w:val="28"/>
          <w:szCs w:val="28"/>
          <w14:ligatures w14:val="standardContextual"/>
        </w:rPr>
        <w:t xml:space="preserve"> в редких случаях, нижеперечисленных осложнений:</w:t>
      </w:r>
    </w:p>
    <w:p w14:paraId="50C76DC2"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отторжение имплантатов, что приведет к их удалению;</w:t>
      </w:r>
    </w:p>
    <w:p w14:paraId="0DCA9DD2"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припухлость, болевые ощущения;</w:t>
      </w:r>
    </w:p>
    <w:p w14:paraId="31153BCF"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возможно инфицирование раны, прилегающих тканей или сосудистой системы в случае несоблюдения предписанных врачом правил гигиены;</w:t>
      </w:r>
    </w:p>
    <w:p w14:paraId="16A448B9"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общее недомогание, онемение губы, языка, щеки, подбородка или зубов. Точную продолжительность этих побочных ощущений невозможно прогнозировать и в крайне редких случаях они могут быть необратимыми;</w:t>
      </w:r>
    </w:p>
    <w:p w14:paraId="3786907D" w14:textId="77777777" w:rsidR="00772FEE" w:rsidRPr="00772FEE" w:rsidRDefault="00772FEE" w:rsidP="00351C2F">
      <w:pPr>
        <w:numPr>
          <w:ilvl w:val="0"/>
          <w:numId w:val="3"/>
        </w:numPr>
        <w:tabs>
          <w:tab w:val="clear" w:pos="720"/>
          <w:tab w:val="left" w:pos="0"/>
          <w:tab w:val="left" w:pos="284"/>
        </w:tabs>
        <w:spacing w:after="160" w:line="360" w:lineRule="auto"/>
        <w:ind w:left="0" w:firstLine="567"/>
        <w:jc w:val="both"/>
        <w:rPr>
          <w:color w:val="000000"/>
          <w:sz w:val="28"/>
          <w:szCs w:val="28"/>
          <w14:ligatures w14:val="standardContextual"/>
        </w:rPr>
      </w:pPr>
      <w:r w:rsidRPr="00772FEE">
        <w:rPr>
          <w:color w:val="000000"/>
          <w:sz w:val="28"/>
          <w:szCs w:val="28"/>
          <w14:ligatures w14:val="standardContextual"/>
        </w:rPr>
        <w:t>в крайне редких случаях существует вероятность перелома кости, проникновения в верхнечелюст</w:t>
      </w:r>
      <w:r w:rsidRPr="00772FEE">
        <w:rPr>
          <w:color w:val="000000"/>
          <w:sz w:val="28"/>
          <w:szCs w:val="28"/>
          <w14:ligatures w14:val="standardContextual"/>
        </w:rPr>
        <w:softHyphen/>
        <w:t>ную пазуху или аллергические реакции на медикаменты или анестетики;</w:t>
      </w:r>
    </w:p>
    <w:p w14:paraId="4061D67D" w14:textId="77777777" w:rsidR="00772FEE" w:rsidRPr="00772FEE" w:rsidRDefault="00772FEE" w:rsidP="00942B9B">
      <w:pPr>
        <w:numPr>
          <w:ilvl w:val="0"/>
          <w:numId w:val="5"/>
        </w:numPr>
        <w:tabs>
          <w:tab w:val="left" w:pos="0"/>
          <w:tab w:val="left" w:pos="284"/>
          <w:tab w:val="left" w:pos="993"/>
        </w:tabs>
        <w:spacing w:after="160" w:line="360" w:lineRule="auto"/>
        <w:ind w:left="0" w:firstLine="567"/>
        <w:contextualSpacing/>
        <w:jc w:val="both"/>
        <w:rPr>
          <w:color w:val="000000"/>
          <w:sz w:val="28"/>
          <w:szCs w:val="28"/>
          <w14:ligatures w14:val="standardContextual"/>
        </w:rPr>
      </w:pPr>
      <w:r w:rsidRPr="00772FEE">
        <w:rPr>
          <w:color w:val="000000"/>
          <w:sz w:val="28"/>
          <w:szCs w:val="28"/>
          <w14:ligatures w14:val="standardContextual"/>
        </w:rPr>
        <w:t>О влиянии курения, приёма алкоголя, употребление сахара на заживление десны и снижении успеха лечения.</w:t>
      </w:r>
    </w:p>
    <w:p w14:paraId="046E5367" w14:textId="77777777" w:rsidR="00772FEE" w:rsidRPr="00772FEE" w:rsidRDefault="00772FEE" w:rsidP="00942B9B">
      <w:pPr>
        <w:numPr>
          <w:ilvl w:val="0"/>
          <w:numId w:val="5"/>
        </w:numPr>
        <w:tabs>
          <w:tab w:val="left" w:pos="0"/>
          <w:tab w:val="left" w:pos="284"/>
          <w:tab w:val="left" w:pos="993"/>
        </w:tabs>
        <w:spacing w:after="160" w:line="360" w:lineRule="auto"/>
        <w:ind w:left="0" w:firstLine="567"/>
        <w:contextualSpacing/>
        <w:jc w:val="both"/>
        <w:rPr>
          <w:color w:val="000000"/>
          <w:sz w:val="28"/>
          <w:szCs w:val="28"/>
          <w14:ligatures w14:val="standardContextual"/>
        </w:rPr>
      </w:pPr>
      <w:r w:rsidRPr="00772FEE">
        <w:rPr>
          <w:color w:val="000000"/>
          <w:sz w:val="28"/>
          <w:szCs w:val="28"/>
          <w14:ligatures w14:val="standardContextual"/>
        </w:rPr>
        <w:t>О вы</w:t>
      </w:r>
      <w:r w:rsidRPr="00772FEE">
        <w:rPr>
          <w:color w:val="000000"/>
          <w:sz w:val="28"/>
          <w:szCs w:val="28"/>
          <w14:ligatures w14:val="standardContextual"/>
        </w:rPr>
        <w:softHyphen/>
        <w:t>полнении рекомендаций врача по приёму лекарственных препаратов в послеоперационном периоде, по уходу за полостью рта и регулярном посещении контрольных осмотров (по графику, оговоренному с врачом и запи</w:t>
      </w:r>
      <w:r w:rsidRPr="00772FEE">
        <w:rPr>
          <w:color w:val="000000"/>
          <w:sz w:val="28"/>
          <w:szCs w:val="28"/>
          <w14:ligatures w14:val="standardContextual"/>
        </w:rPr>
        <w:softHyphen/>
        <w:t>санному в медицинской карте стоматологического больного).</w:t>
      </w:r>
    </w:p>
    <w:p w14:paraId="17824FAA" w14:textId="77777777" w:rsidR="00772FEE" w:rsidRPr="00772FEE" w:rsidRDefault="00772FEE" w:rsidP="00942B9B">
      <w:pPr>
        <w:numPr>
          <w:ilvl w:val="0"/>
          <w:numId w:val="5"/>
        </w:numPr>
        <w:tabs>
          <w:tab w:val="left" w:pos="0"/>
          <w:tab w:val="left" w:pos="284"/>
          <w:tab w:val="left" w:pos="993"/>
        </w:tabs>
        <w:spacing w:after="160" w:line="360" w:lineRule="auto"/>
        <w:ind w:left="0" w:firstLine="567"/>
        <w:contextualSpacing/>
        <w:jc w:val="both"/>
        <w:rPr>
          <w:color w:val="000000"/>
          <w:sz w:val="28"/>
          <w:szCs w:val="28"/>
          <w14:ligatures w14:val="standardContextual"/>
        </w:rPr>
      </w:pPr>
      <w:r w:rsidRPr="00772FEE">
        <w:rPr>
          <w:sz w:val="28"/>
          <w:szCs w:val="28"/>
          <w14:ligatures w14:val="standardContextual"/>
        </w:rPr>
        <w:t xml:space="preserve">О необходимости применения местной инъекционной анестезии с целью обезболивания медицинских манипуляций. Без анестезии хирургическое вмешательство не может производиться. Местная анестезия проводится в области выполняемой манипуляции и предусматривает одну или несколько инъекций (уколов) с использованием одноразовых игл и </w:t>
      </w:r>
      <w:proofErr w:type="spellStart"/>
      <w:r w:rsidRPr="00772FEE">
        <w:rPr>
          <w:sz w:val="28"/>
          <w:szCs w:val="28"/>
          <w14:ligatures w14:val="standardContextual"/>
        </w:rPr>
        <w:t>карпул</w:t>
      </w:r>
      <w:proofErr w:type="spellEnd"/>
      <w:r w:rsidRPr="00772FEE">
        <w:rPr>
          <w:sz w:val="28"/>
          <w:szCs w:val="28"/>
          <w14:ligatures w14:val="standardContextual"/>
        </w:rPr>
        <w:t>. Длительность эффекта может варьироваться от 15 минут до нескольких часов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w:t>
      </w:r>
    </w:p>
    <w:p w14:paraId="7D36FDE7" w14:textId="77777777" w:rsidR="00772FEE" w:rsidRPr="00772FEE" w:rsidRDefault="00772FEE" w:rsidP="00942B9B">
      <w:pPr>
        <w:numPr>
          <w:ilvl w:val="0"/>
          <w:numId w:val="5"/>
        </w:numPr>
        <w:tabs>
          <w:tab w:val="left" w:pos="0"/>
          <w:tab w:val="left" w:pos="284"/>
          <w:tab w:val="left" w:pos="993"/>
        </w:tabs>
        <w:spacing w:after="160" w:line="360" w:lineRule="auto"/>
        <w:ind w:left="0" w:firstLine="567"/>
        <w:contextualSpacing/>
        <w:jc w:val="both"/>
        <w:rPr>
          <w:color w:val="000000"/>
          <w:sz w:val="28"/>
          <w:szCs w:val="28"/>
          <w14:ligatures w14:val="standardContextual"/>
        </w:rPr>
      </w:pPr>
      <w:r w:rsidRPr="00772FEE">
        <w:rPr>
          <w:sz w:val="28"/>
          <w:szCs w:val="28"/>
          <w14:ligatures w14:val="standardContextual"/>
        </w:rPr>
        <w:t xml:space="preserve">О возможной аллергической реакции организма на анестезию, на медикаментозные препараты, о возможных осложнениях во время приема анальгетиков и антибиотиков Введение раствора проводится при помощи иглы, </w:t>
      </w:r>
      <w:r w:rsidRPr="00772FEE">
        <w:rPr>
          <w:sz w:val="28"/>
          <w:szCs w:val="28"/>
          <w14:ligatures w14:val="standardContextual"/>
        </w:rPr>
        <w:lastRenderedPageBreak/>
        <w:t>что травмирует мягкие ткани и может вызвать образование внутреннего кровотечения и гематомы, отечности десны в области инъекции, ограничение открывания рта, которые могут сохраняться в течение нескольких дней и дольше.</w:t>
      </w:r>
    </w:p>
    <w:p w14:paraId="41B77C42" w14:textId="77777777" w:rsidR="00772FEE" w:rsidRPr="00772FEE" w:rsidRDefault="00772FEE" w:rsidP="00942B9B">
      <w:pPr>
        <w:numPr>
          <w:ilvl w:val="0"/>
          <w:numId w:val="5"/>
        </w:numPr>
        <w:tabs>
          <w:tab w:val="left" w:pos="0"/>
          <w:tab w:val="left" w:pos="284"/>
          <w:tab w:val="left" w:pos="993"/>
        </w:tabs>
        <w:autoSpaceDE w:val="0"/>
        <w:autoSpaceDN w:val="0"/>
        <w:adjustRightInd w:val="0"/>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затруднении обезболивания при выраженном стрессе, в области существующего воспаления, в области моляров нижней челюсти, после употребления алкогольных или наркотических веществ. </w:t>
      </w:r>
    </w:p>
    <w:p w14:paraId="3726B4D6" w14:textId="77777777" w:rsidR="00772FEE" w:rsidRPr="00772FEE" w:rsidRDefault="00772FEE" w:rsidP="00942B9B">
      <w:pPr>
        <w:numPr>
          <w:ilvl w:val="0"/>
          <w:numId w:val="5"/>
        </w:numPr>
        <w:tabs>
          <w:tab w:val="left" w:pos="0"/>
          <w:tab w:val="left" w:pos="284"/>
          <w:tab w:val="left" w:pos="993"/>
        </w:tabs>
        <w:autoSpaceDE w:val="0"/>
        <w:autoSpaceDN w:val="0"/>
        <w:adjustRightInd w:val="0"/>
        <w:spacing w:after="160" w:line="360" w:lineRule="auto"/>
        <w:ind w:left="0" w:firstLine="567"/>
        <w:contextualSpacing/>
        <w:jc w:val="both"/>
        <w:rPr>
          <w:sz w:val="28"/>
          <w:szCs w:val="28"/>
          <w14:ligatures w14:val="standardContextual"/>
        </w:rPr>
      </w:pPr>
      <w:r w:rsidRPr="00772FEE">
        <w:rPr>
          <w:sz w:val="28"/>
          <w:szCs w:val="28"/>
          <w14:ligatures w14:val="standardContextual"/>
        </w:rPr>
        <w:t>О необходимости рентгенологического исследования челюстей до лечения, во время лечения и при проведении периодических контрольных осмотров. При отказе от рентгенологического обследования врач не сможет провести каче</w:t>
      </w:r>
      <w:r w:rsidRPr="00772FEE">
        <w:rPr>
          <w:sz w:val="28"/>
          <w:szCs w:val="28"/>
          <w14:ligatures w14:val="standardContextual"/>
        </w:rPr>
        <w:softHyphen/>
        <w:t xml:space="preserve">ственное гарантированное лечение и исключить осложнения после лечения. </w:t>
      </w:r>
    </w:p>
    <w:p w14:paraId="62F44CCF" w14:textId="77777777" w:rsidR="00772FEE" w:rsidRPr="00772FEE" w:rsidRDefault="00772FEE" w:rsidP="00942B9B">
      <w:pPr>
        <w:numPr>
          <w:ilvl w:val="0"/>
          <w:numId w:val="5"/>
        </w:numPr>
        <w:shd w:val="clear" w:color="auto" w:fill="FFFFFF"/>
        <w:tabs>
          <w:tab w:val="left" w:pos="0"/>
          <w:tab w:val="left" w:pos="284"/>
          <w:tab w:val="left" w:pos="993"/>
        </w:tabs>
        <w:autoSpaceDE w:val="0"/>
        <w:autoSpaceDN w:val="0"/>
        <w:adjustRightInd w:val="0"/>
        <w:spacing w:after="160" w:line="360" w:lineRule="auto"/>
        <w:ind w:left="0" w:firstLine="567"/>
        <w:contextualSpacing/>
        <w:jc w:val="both"/>
        <w:rPr>
          <w:sz w:val="28"/>
          <w:szCs w:val="28"/>
          <w14:ligatures w14:val="standardContextual"/>
        </w:rPr>
      </w:pPr>
      <w:r w:rsidRPr="00772FEE">
        <w:rPr>
          <w:sz w:val="28"/>
          <w:szCs w:val="28"/>
          <w14:ligatures w14:val="standardContextual"/>
        </w:rPr>
        <w:t>О противопо</w:t>
      </w:r>
      <w:r w:rsidRPr="00772FEE">
        <w:rPr>
          <w:sz w:val="28"/>
          <w:szCs w:val="28"/>
          <w14:ligatures w14:val="standardContextual"/>
        </w:rPr>
        <w:softHyphen/>
        <w:t xml:space="preserve">казаниях и возможных осложнениях рентгенологического обследования.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 Доза облучения во время обследования регистрируется в медицинской карте в Листе учета дозовых нагрузок. </w:t>
      </w:r>
    </w:p>
    <w:p w14:paraId="51337D96" w14:textId="77777777" w:rsidR="00772FEE" w:rsidRPr="00772FEE" w:rsidRDefault="00772FEE" w:rsidP="00942B9B">
      <w:pPr>
        <w:numPr>
          <w:ilvl w:val="0"/>
          <w:numId w:val="5"/>
        </w:numPr>
        <w:shd w:val="clear" w:color="auto" w:fill="FFFFFF"/>
        <w:tabs>
          <w:tab w:val="left" w:pos="0"/>
          <w:tab w:val="left" w:pos="284"/>
          <w:tab w:val="left" w:pos="993"/>
        </w:tabs>
        <w:autoSpaceDE w:val="0"/>
        <w:autoSpaceDN w:val="0"/>
        <w:adjustRightInd w:val="0"/>
        <w:spacing w:after="160" w:line="360" w:lineRule="auto"/>
        <w:ind w:left="0" w:firstLine="567"/>
        <w:contextualSpacing/>
        <w:jc w:val="both"/>
        <w:rPr>
          <w:color w:val="000000"/>
          <w:sz w:val="28"/>
          <w:szCs w:val="28"/>
          <w14:ligatures w14:val="standardContextual"/>
        </w:rPr>
      </w:pPr>
      <w:r w:rsidRPr="00772FEE">
        <w:rPr>
          <w:sz w:val="28"/>
          <w:szCs w:val="28"/>
          <w14:ligatures w14:val="standardContextual"/>
        </w:rPr>
        <w:t xml:space="preserve">О необходимости соблюдения в течение 24 часов после операции полного покоя: не работать и не управлять автомобилем, не жевать и не разговаривать; соблюдать щадящую (жидкую) диету и гигиену полости рта. </w:t>
      </w:r>
    </w:p>
    <w:p w14:paraId="3F65BBE8" w14:textId="77777777" w:rsidR="00772FEE" w:rsidRPr="00772FEE" w:rsidRDefault="00772FEE" w:rsidP="00942B9B">
      <w:pPr>
        <w:numPr>
          <w:ilvl w:val="0"/>
          <w:numId w:val="5"/>
        </w:numPr>
        <w:shd w:val="clear" w:color="auto" w:fill="FFFFFF"/>
        <w:tabs>
          <w:tab w:val="left" w:pos="0"/>
          <w:tab w:val="left" w:pos="284"/>
          <w:tab w:val="left" w:pos="993"/>
        </w:tabs>
        <w:autoSpaceDE w:val="0"/>
        <w:autoSpaceDN w:val="0"/>
        <w:adjustRightInd w:val="0"/>
        <w:spacing w:after="160" w:line="360" w:lineRule="auto"/>
        <w:ind w:left="0" w:firstLine="567"/>
        <w:contextualSpacing/>
        <w:jc w:val="both"/>
        <w:rPr>
          <w:color w:val="000000"/>
          <w:sz w:val="28"/>
          <w:szCs w:val="28"/>
          <w14:ligatures w14:val="standardContextual"/>
        </w:rPr>
      </w:pPr>
      <w:r w:rsidRPr="00772FEE">
        <w:rPr>
          <w:color w:val="000000"/>
          <w:sz w:val="28"/>
          <w:szCs w:val="28"/>
          <w14:ligatures w14:val="standardContextual"/>
        </w:rPr>
        <w:t>О проведении ортопедического этапа лечения в сроки, установленные для каждого вида имплантатов и индивидуальных особенностей организма. Эти сроки должны быть полностью соблю</w:t>
      </w:r>
      <w:r w:rsidRPr="00772FEE">
        <w:rPr>
          <w:color w:val="000000"/>
          <w:sz w:val="28"/>
          <w:szCs w:val="28"/>
          <w14:ligatures w14:val="standardContextual"/>
        </w:rPr>
        <w:softHyphen/>
        <w:t>дены для максимальной адаптации имплантата в костной ткани.</w:t>
      </w:r>
    </w:p>
    <w:p w14:paraId="3CE69A02" w14:textId="77777777" w:rsidR="00772FEE" w:rsidRPr="00772FEE" w:rsidRDefault="00772FEE" w:rsidP="00351C2F">
      <w:pPr>
        <w:shd w:val="clear" w:color="auto" w:fill="FFFFFF"/>
        <w:tabs>
          <w:tab w:val="left" w:pos="0"/>
        </w:tabs>
        <w:spacing w:after="225" w:line="360" w:lineRule="auto"/>
        <w:ind w:firstLine="567"/>
        <w:rPr>
          <w:color w:val="000000"/>
          <w:sz w:val="28"/>
          <w:szCs w:val="28"/>
        </w:rPr>
      </w:pPr>
      <w:r w:rsidRPr="00772FEE">
        <w:rPr>
          <w:color w:val="000000"/>
          <w:sz w:val="28"/>
          <w:szCs w:val="28"/>
          <w:u w:val="single"/>
        </w:rPr>
        <w:t xml:space="preserve">При проведении </w:t>
      </w:r>
      <w:proofErr w:type="spellStart"/>
      <w:r w:rsidRPr="00772FEE">
        <w:rPr>
          <w:color w:val="000000"/>
          <w:sz w:val="28"/>
          <w:szCs w:val="28"/>
          <w:u w:val="single"/>
        </w:rPr>
        <w:t>ортодонтического</w:t>
      </w:r>
      <w:proofErr w:type="spellEnd"/>
      <w:r w:rsidRPr="00772FEE">
        <w:rPr>
          <w:color w:val="000000"/>
          <w:sz w:val="28"/>
          <w:szCs w:val="28"/>
          <w:u w:val="single"/>
        </w:rPr>
        <w:t xml:space="preserve"> лечения информируют</w:t>
      </w:r>
      <w:r w:rsidRPr="00772FEE">
        <w:rPr>
          <w:color w:val="000000"/>
          <w:sz w:val="28"/>
          <w:szCs w:val="28"/>
        </w:rPr>
        <w:t>:</w:t>
      </w:r>
    </w:p>
    <w:p w14:paraId="75AF19B0"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Что результатом </w:t>
      </w:r>
      <w:proofErr w:type="spellStart"/>
      <w:r w:rsidRPr="00772FEE">
        <w:rPr>
          <w:sz w:val="28"/>
          <w:szCs w:val="28"/>
          <w14:ligatures w14:val="standardContextual"/>
        </w:rPr>
        <w:t>ортодонтического</w:t>
      </w:r>
      <w:proofErr w:type="spellEnd"/>
      <w:r w:rsidRPr="00772FEE">
        <w:rPr>
          <w:sz w:val="28"/>
          <w:szCs w:val="28"/>
          <w14:ligatures w14:val="standardContextual"/>
        </w:rPr>
        <w:t xml:space="preserve"> лечения является улучшение прикуса (взаиморасположения зубов по отношению к друг другу и зубному ряду другой челюсти). Точный результат изменения прикуса предсказать невозможно в силу особенностей протекания биологических процессов в организме.  </w:t>
      </w:r>
    </w:p>
    <w:p w14:paraId="59796268"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О необходимости проведении подготовительных мероприятий перед началом лечения.</w:t>
      </w:r>
    </w:p>
    <w:p w14:paraId="20C11829"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lastRenderedPageBreak/>
        <w:t xml:space="preserve">О санации (лечении) полости рта до начала лечения прикуса. Зубы и слизистая оболочка должны быть санированы (вылечены). Для нормализации прикуса иногда требуется удаление отдельных зубов на верхней и нижней челюсти. О необходимости удаления зубов врач сообщает до начала </w:t>
      </w:r>
      <w:proofErr w:type="spellStart"/>
      <w:r w:rsidRPr="00772FEE">
        <w:rPr>
          <w:sz w:val="28"/>
          <w:szCs w:val="28"/>
          <w14:ligatures w14:val="standardContextual"/>
        </w:rPr>
        <w:t>ортодонтического</w:t>
      </w:r>
      <w:proofErr w:type="spellEnd"/>
      <w:r w:rsidRPr="00772FEE">
        <w:rPr>
          <w:sz w:val="28"/>
          <w:szCs w:val="28"/>
          <w14:ligatures w14:val="standardContextual"/>
        </w:rPr>
        <w:t xml:space="preserve"> лечения в процессе согласование Предварительного плана лечения.</w:t>
      </w:r>
    </w:p>
    <w:p w14:paraId="2AC89159"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Об одном из основных факторов лечения с применением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аппаратуры, хорошей гигиены полости рта. При контроле гигиены полости рта (по индексам гигиены) врач определяет неудовлетворительное состояние гигиены полости рта, что может быть следствием несоблюдения правил личной гигиены полости рта, то врач-ортодонт на любом этапе лечения может диагностировать высокий риск возникновения осложнений и рекомендовать снятие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системы.</w:t>
      </w:r>
    </w:p>
    <w:p w14:paraId="6B7CBC80"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Про особенности съемной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системы — это инородное тело в полости рта, что привыкание к съемной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системе требует большого терпения и времени, в среднем это длится 1,5-2 месяца. До начало активного периода лечения, врач проводит коррекцию системы в местах наибольшего давления на поверхность слизистой оболочки полости рта. </w:t>
      </w:r>
    </w:p>
    <w:p w14:paraId="2B586B0B"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Про особенности привыкания к несъемной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системе, которое происходит в течение 10–14 дней. В это время могут возникать болевые ощущение в области верхней и нижней челюсти при пережевывании и откусывании пищи, натирание слизистой оболочки губы и щеки. После периода адаптации все неприятные ощущения проходят.</w:t>
      </w:r>
    </w:p>
    <w:p w14:paraId="7A0F583D"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возможности обострения заболеваний пародонта (гингивит, пародонтит, пародонтоз) при лечении с применением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системы, что приводит к необходимости проводить комплексное лечение у врача-ортодонта и врача-</w:t>
      </w:r>
      <w:proofErr w:type="spellStart"/>
      <w:r w:rsidRPr="00772FEE">
        <w:rPr>
          <w:sz w:val="28"/>
          <w:szCs w:val="28"/>
          <w14:ligatures w14:val="standardContextual"/>
        </w:rPr>
        <w:t>пародонтолога</w:t>
      </w:r>
      <w:proofErr w:type="spellEnd"/>
      <w:r w:rsidRPr="00772FEE">
        <w:rPr>
          <w:sz w:val="28"/>
          <w:szCs w:val="28"/>
          <w14:ligatures w14:val="standardContextual"/>
        </w:rPr>
        <w:t>.</w:t>
      </w:r>
    </w:p>
    <w:p w14:paraId="39B914CC"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необходимости ношения. после окончания активного периода лечения, </w:t>
      </w:r>
      <w:proofErr w:type="spellStart"/>
      <w:r w:rsidRPr="00772FEE">
        <w:rPr>
          <w:sz w:val="28"/>
          <w:szCs w:val="28"/>
          <w14:ligatures w14:val="standardContextual"/>
        </w:rPr>
        <w:t>ретенционного</w:t>
      </w:r>
      <w:proofErr w:type="spellEnd"/>
      <w:r w:rsidRPr="00772FEE">
        <w:rPr>
          <w:sz w:val="28"/>
          <w:szCs w:val="28"/>
          <w14:ligatures w14:val="standardContextual"/>
        </w:rPr>
        <w:t xml:space="preserve"> аппарата в течение всего периода, необходимого для закрепления результата лечения. В противном случае может развиться рецидив патологии прикуса. Контроль за качеством фиксации </w:t>
      </w:r>
      <w:proofErr w:type="spellStart"/>
      <w:r w:rsidRPr="00772FEE">
        <w:rPr>
          <w:sz w:val="28"/>
          <w:szCs w:val="28"/>
          <w14:ligatures w14:val="standardContextual"/>
        </w:rPr>
        <w:t>ретенционного</w:t>
      </w:r>
      <w:proofErr w:type="spellEnd"/>
      <w:r w:rsidRPr="00772FEE">
        <w:rPr>
          <w:sz w:val="28"/>
          <w:szCs w:val="28"/>
          <w14:ligatures w14:val="standardContextual"/>
        </w:rPr>
        <w:t xml:space="preserve"> аппарата в полости рта будет осуществлять врач-ортодонт.</w:t>
      </w:r>
    </w:p>
    <w:p w14:paraId="0C5F9AAC" w14:textId="77777777" w:rsidR="00772FEE" w:rsidRPr="00772FEE"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lastRenderedPageBreak/>
        <w:t xml:space="preserve">О необходимости регулярно посещать врача-ортодонта в сроки, указанные врачом. Несвоевременное и редкое посещение врача-ортодонта приводит к снижению качества </w:t>
      </w:r>
      <w:proofErr w:type="spellStart"/>
      <w:r w:rsidRPr="00772FEE">
        <w:rPr>
          <w:sz w:val="28"/>
          <w:szCs w:val="28"/>
          <w14:ligatures w14:val="standardContextual"/>
        </w:rPr>
        <w:t>ортодонтического</w:t>
      </w:r>
      <w:proofErr w:type="spellEnd"/>
      <w:r w:rsidRPr="00772FEE">
        <w:rPr>
          <w:sz w:val="28"/>
          <w:szCs w:val="28"/>
          <w14:ligatures w14:val="standardContextual"/>
        </w:rPr>
        <w:t xml:space="preserve"> лечения.</w:t>
      </w:r>
    </w:p>
    <w:p w14:paraId="3EE33D2B" w14:textId="7360D6F8" w:rsidR="006C553F" w:rsidRPr="00351C2F" w:rsidRDefault="00772FEE" w:rsidP="00942B9B">
      <w:pPr>
        <w:numPr>
          <w:ilvl w:val="3"/>
          <w:numId w:val="3"/>
        </w:numPr>
        <w:tabs>
          <w:tab w:val="clear" w:pos="2880"/>
          <w:tab w:val="left" w:pos="0"/>
          <w:tab w:val="left" w:pos="993"/>
        </w:tabs>
        <w:spacing w:after="160" w:line="360" w:lineRule="auto"/>
        <w:ind w:left="0" w:firstLine="567"/>
        <w:contextualSpacing/>
        <w:jc w:val="both"/>
        <w:rPr>
          <w:sz w:val="28"/>
          <w:szCs w:val="28"/>
          <w14:ligatures w14:val="standardContextual"/>
        </w:rPr>
      </w:pPr>
      <w:r w:rsidRPr="00772FEE">
        <w:rPr>
          <w:sz w:val="28"/>
          <w:szCs w:val="28"/>
          <w14:ligatures w14:val="standardContextual"/>
        </w:rPr>
        <w:t xml:space="preserve">О возможных осложнениях, возникающих во время эксплуатации </w:t>
      </w:r>
      <w:proofErr w:type="spellStart"/>
      <w:r w:rsidRPr="00772FEE">
        <w:rPr>
          <w:sz w:val="28"/>
          <w:szCs w:val="28"/>
          <w14:ligatures w14:val="standardContextual"/>
        </w:rPr>
        <w:t>ортодонтической</w:t>
      </w:r>
      <w:proofErr w:type="spellEnd"/>
      <w:r w:rsidRPr="00772FEE">
        <w:rPr>
          <w:sz w:val="28"/>
          <w:szCs w:val="28"/>
          <w14:ligatures w14:val="standardContextual"/>
        </w:rPr>
        <w:t xml:space="preserve"> системы (особенно при увеличении нагрузки и несоблюдении рекомендаций по уходу за зубами и ограничений в приеме пище, указанных в Памятке), в том числе перелом, трещина в пластмассовых деталях </w:t>
      </w:r>
      <w:proofErr w:type="spellStart"/>
      <w:r w:rsidRPr="00772FEE">
        <w:rPr>
          <w:sz w:val="28"/>
          <w:szCs w:val="28"/>
          <w14:ligatures w14:val="standardContextual"/>
        </w:rPr>
        <w:t>ортодонтического</w:t>
      </w:r>
      <w:proofErr w:type="spellEnd"/>
      <w:r w:rsidRPr="00772FEE">
        <w:rPr>
          <w:sz w:val="28"/>
          <w:szCs w:val="28"/>
          <w14:ligatures w14:val="standardContextual"/>
        </w:rPr>
        <w:t xml:space="preserve"> аппарата или его металлических частях, необходимость в приварке новых элементов. </w:t>
      </w:r>
    </w:p>
    <w:p w14:paraId="6A209758" w14:textId="77777777" w:rsidR="006C553F" w:rsidRDefault="006C553F" w:rsidP="00351C2F">
      <w:pPr>
        <w:tabs>
          <w:tab w:val="left" w:pos="0"/>
        </w:tabs>
      </w:pPr>
    </w:p>
    <w:p w14:paraId="1A4AE399" w14:textId="77777777" w:rsidR="006C553F" w:rsidRPr="006C553F" w:rsidRDefault="006C553F" w:rsidP="00351C2F">
      <w:pPr>
        <w:shd w:val="clear" w:color="auto" w:fill="FFFFFF"/>
        <w:spacing w:after="240" w:line="360" w:lineRule="auto"/>
        <w:ind w:firstLine="567"/>
        <w:contextualSpacing/>
        <w:jc w:val="center"/>
        <w:textAlignment w:val="baseline"/>
        <w:outlineLvl w:val="2"/>
        <w:rPr>
          <w:b/>
          <w:bCs/>
          <w:color w:val="292929"/>
          <w:sz w:val="32"/>
          <w:szCs w:val="32"/>
        </w:rPr>
      </w:pPr>
      <w:r w:rsidRPr="006C553F">
        <w:rPr>
          <w:b/>
          <w:bCs/>
          <w:color w:val="292929"/>
          <w:sz w:val="32"/>
          <w:szCs w:val="32"/>
        </w:rPr>
        <w:t>Информация о сроках исполнения и сроках ожидания предоставления платных медицинских услуг</w:t>
      </w:r>
    </w:p>
    <w:p w14:paraId="460A1D01" w14:textId="77777777" w:rsidR="006C553F" w:rsidRPr="006C553F" w:rsidRDefault="006C553F" w:rsidP="00351C2F">
      <w:pPr>
        <w:shd w:val="clear" w:color="auto" w:fill="FFFFFF"/>
        <w:spacing w:after="240" w:line="360" w:lineRule="auto"/>
        <w:ind w:firstLine="567"/>
        <w:contextualSpacing/>
        <w:jc w:val="center"/>
        <w:textAlignment w:val="baseline"/>
        <w:outlineLvl w:val="2"/>
        <w:rPr>
          <w:b/>
          <w:bCs/>
          <w:color w:val="292929"/>
          <w:sz w:val="32"/>
          <w:szCs w:val="32"/>
        </w:rPr>
      </w:pPr>
      <w:r w:rsidRPr="006C553F">
        <w:rPr>
          <w:b/>
          <w:bCs/>
          <w:color w:val="292929"/>
          <w:sz w:val="32"/>
          <w:szCs w:val="32"/>
        </w:rPr>
        <w:t xml:space="preserve"> в ООО «АПОЛЛОНИЯ ДЕНТ»</w:t>
      </w:r>
    </w:p>
    <w:p w14:paraId="0D078097" w14:textId="77777777" w:rsidR="006C553F" w:rsidRPr="006C553F" w:rsidRDefault="006C553F" w:rsidP="00942B9B">
      <w:pPr>
        <w:numPr>
          <w:ilvl w:val="0"/>
          <w:numId w:val="6"/>
        </w:numPr>
        <w:tabs>
          <w:tab w:val="left" w:pos="284"/>
          <w:tab w:val="left" w:pos="851"/>
        </w:tabs>
        <w:spacing w:after="160" w:line="360" w:lineRule="auto"/>
        <w:ind w:left="0" w:firstLine="567"/>
        <w:contextualSpacing/>
        <w:jc w:val="both"/>
        <w:rPr>
          <w:sz w:val="28"/>
          <w:szCs w:val="28"/>
          <w14:ligatures w14:val="standardContextual"/>
        </w:rPr>
      </w:pPr>
      <w:r w:rsidRPr="006C553F">
        <w:rPr>
          <w:sz w:val="28"/>
          <w:szCs w:val="28"/>
          <w14:ligatures w14:val="standardContextual"/>
        </w:rPr>
        <w:t>Срок предоставления (оказания) услуги определяется датой и временем обращения Заказчика к Исполнителю</w:t>
      </w:r>
      <w:r w:rsidRPr="006C553F">
        <w:rPr>
          <w:color w:val="0000FF"/>
          <w:sz w:val="28"/>
          <w:szCs w:val="28"/>
          <w14:ligatures w14:val="standardContextual"/>
        </w:rPr>
        <w:t xml:space="preserve"> </w:t>
      </w:r>
      <w:r w:rsidRPr="006C553F">
        <w:rPr>
          <w:sz w:val="28"/>
          <w:szCs w:val="28"/>
          <w14:ligatures w14:val="standardContextual"/>
        </w:rPr>
        <w:t xml:space="preserve">в соответствии со ст. 190 ГК РФ. Запись Заказчика по телефону на прием рассматривается сторонами как факт согласования срока оказания конкретной услуги (срока обращения в клинику). </w:t>
      </w:r>
    </w:p>
    <w:p w14:paraId="73DCD06F" w14:textId="77777777" w:rsidR="006C553F" w:rsidRPr="006C553F" w:rsidRDefault="006C553F" w:rsidP="00942B9B">
      <w:pPr>
        <w:numPr>
          <w:ilvl w:val="0"/>
          <w:numId w:val="6"/>
        </w:numPr>
        <w:tabs>
          <w:tab w:val="left" w:pos="284"/>
          <w:tab w:val="left" w:pos="851"/>
        </w:tabs>
        <w:spacing w:after="160" w:line="360" w:lineRule="auto"/>
        <w:ind w:left="0" w:firstLine="567"/>
        <w:contextualSpacing/>
        <w:jc w:val="both"/>
        <w:rPr>
          <w:sz w:val="28"/>
          <w:szCs w:val="28"/>
          <w14:ligatures w14:val="standardContextual"/>
        </w:rPr>
      </w:pPr>
      <w:r w:rsidRPr="006C553F">
        <w:rPr>
          <w:sz w:val="28"/>
          <w:szCs w:val="28"/>
          <w14:ligatures w14:val="standardContextual"/>
        </w:rPr>
        <w:t xml:space="preserve">Сроки предоставления конкретных услуг, проведения длительного этапного лечения конкретизируются по соглашению с Заказчиком, исходя из периода, необходимого для изготовления зубопротезных, </w:t>
      </w:r>
      <w:proofErr w:type="spellStart"/>
      <w:r w:rsidRPr="006C553F">
        <w:rPr>
          <w:sz w:val="28"/>
          <w:szCs w:val="28"/>
          <w14:ligatures w14:val="standardContextual"/>
        </w:rPr>
        <w:t>ортодонтических</w:t>
      </w:r>
      <w:proofErr w:type="spellEnd"/>
      <w:r w:rsidRPr="006C553F">
        <w:rPr>
          <w:sz w:val="28"/>
          <w:szCs w:val="28"/>
          <w14:ligatures w14:val="standardContextual"/>
        </w:rPr>
        <w:t xml:space="preserve"> конструкций; общего соматического статуса пациента, его психоэмоционального состояния, наличия у него и врача свободного времени, остроты клинической ситуации. Количество необходимых приемов (период времени, в течение которого оказывается услуга, сдается работа) определяется индивидуально, согласуется с Заказчиком и фиксируется в плане лечения либо медицинской карте.</w:t>
      </w:r>
    </w:p>
    <w:p w14:paraId="79351946" w14:textId="77777777" w:rsidR="006C553F" w:rsidRPr="006C553F" w:rsidRDefault="006C553F" w:rsidP="00942B9B">
      <w:pPr>
        <w:numPr>
          <w:ilvl w:val="0"/>
          <w:numId w:val="6"/>
        </w:numPr>
        <w:tabs>
          <w:tab w:val="left" w:pos="284"/>
          <w:tab w:val="left" w:pos="851"/>
        </w:tabs>
        <w:spacing w:after="160" w:line="360" w:lineRule="auto"/>
        <w:ind w:left="0" w:firstLine="567"/>
        <w:contextualSpacing/>
        <w:jc w:val="both"/>
        <w:rPr>
          <w:sz w:val="28"/>
          <w:szCs w:val="28"/>
          <w14:ligatures w14:val="standardContextual"/>
        </w:rPr>
      </w:pPr>
      <w:r w:rsidRPr="006C553F">
        <w:rPr>
          <w:sz w:val="28"/>
          <w:szCs w:val="28"/>
          <w14:ligatures w14:val="standardContextual"/>
        </w:rPr>
        <w:t xml:space="preserve">ООО «АПОЛЛОНИЯ ДЕНТ» не является участником Территориальной программы государственных гарантий бесплатного оказания гражданам медицинской помощи обязательного медицинского страхования (ОМС). </w:t>
      </w:r>
      <w:r w:rsidRPr="006C553F">
        <w:rPr>
          <w:b/>
          <w:sz w:val="28"/>
          <w:szCs w:val="28"/>
          <w14:ligatures w14:val="standardContextual"/>
        </w:rPr>
        <w:t>Платные медицинские услуги не являются гарантированными государством</w:t>
      </w:r>
      <w:r w:rsidRPr="006C553F">
        <w:rPr>
          <w:sz w:val="28"/>
          <w:szCs w:val="28"/>
          <w14:ligatures w14:val="standardContextual"/>
        </w:rPr>
        <w:t xml:space="preserve"> (ч. 1 ст. 41 Конституции РФ), в связи с чем сроки ожидания конкретных медицинских услуг обсуждаются индивидуально с каждым Заказчиком и зависят от их вида, сложности, необходимости технического </w:t>
      </w:r>
      <w:r w:rsidRPr="006C553F">
        <w:rPr>
          <w:sz w:val="28"/>
          <w:szCs w:val="28"/>
          <w14:ligatures w14:val="standardContextual"/>
        </w:rPr>
        <w:lastRenderedPageBreak/>
        <w:t>оснащения, количества специалистов в медицинской организации, загруженности записи иных пациентов в момент конкретного запроса (учитывая наличие или отсутствии свободного времени у конкретного специалиста, необходимых стоматологических материалов либо отсутствии иных необходимых для качественного и безопасного оказания услуги условий), при этом Исполнитель всегда учитывает необходимость своевременного оказания медицинской помощи (ст. 2 ФЗ № 323 от 21.11.2011 года).</w:t>
      </w:r>
    </w:p>
    <w:p w14:paraId="05178274" w14:textId="77777777" w:rsidR="006C553F" w:rsidRPr="006C553F" w:rsidRDefault="006C553F" w:rsidP="00351C2F">
      <w:pPr>
        <w:tabs>
          <w:tab w:val="left" w:pos="284"/>
        </w:tabs>
        <w:spacing w:line="360" w:lineRule="auto"/>
        <w:ind w:firstLine="567"/>
        <w:contextualSpacing/>
        <w:jc w:val="both"/>
        <w:rPr>
          <w:sz w:val="28"/>
          <w:szCs w:val="28"/>
          <w14:ligatures w14:val="standardContextual"/>
        </w:rPr>
      </w:pPr>
      <w:r w:rsidRPr="006C553F">
        <w:rPr>
          <w:sz w:val="28"/>
          <w:szCs w:val="28"/>
          <w14:ligatures w14:val="standardContextual"/>
        </w:rPr>
        <w:t>Вы можете уточнить срок ожидания (срок, когда медицинская организация объективно готова оказать пациенту соответствующую медицинскую услугу) по многоканальному телефону: +7 (3452) 517–003, либо обратившись по адресу: г. Тюмень, ул. Герцена, д. 96, этаж № 2 в регистратуру стоматологической клиники ООО «АПОЛЛОНИЯ ДЕНТ».</w:t>
      </w:r>
    </w:p>
    <w:p w14:paraId="71F43E88" w14:textId="77777777" w:rsidR="006C553F" w:rsidRPr="006C553F" w:rsidRDefault="006C553F" w:rsidP="00351C2F">
      <w:pPr>
        <w:shd w:val="clear" w:color="auto" w:fill="FFFFFF"/>
        <w:spacing w:after="240" w:line="360" w:lineRule="auto"/>
        <w:ind w:firstLine="567"/>
        <w:contextualSpacing/>
        <w:jc w:val="center"/>
        <w:textAlignment w:val="baseline"/>
        <w:outlineLvl w:val="2"/>
        <w:rPr>
          <w:rFonts w:asciiTheme="minorHAnsi" w:eastAsiaTheme="minorHAnsi" w:hAnsiTheme="minorHAnsi" w:cstheme="minorBidi"/>
          <w:kern w:val="2"/>
          <w:sz w:val="22"/>
          <w:szCs w:val="22"/>
          <w:lang w:eastAsia="en-US"/>
          <w14:ligatures w14:val="standardContextual"/>
        </w:rPr>
      </w:pPr>
    </w:p>
    <w:p w14:paraId="7BE2A09E" w14:textId="77777777" w:rsidR="006C553F" w:rsidRDefault="006C553F" w:rsidP="00351C2F">
      <w:pPr>
        <w:tabs>
          <w:tab w:val="left" w:pos="0"/>
        </w:tabs>
        <w:ind w:firstLine="567"/>
      </w:pPr>
    </w:p>
    <w:p w14:paraId="2BB4228B" w14:textId="77777777" w:rsidR="006C553F" w:rsidRDefault="006C553F" w:rsidP="00351C2F">
      <w:pPr>
        <w:tabs>
          <w:tab w:val="left" w:pos="0"/>
        </w:tabs>
        <w:ind w:firstLine="567"/>
      </w:pPr>
    </w:p>
    <w:p w14:paraId="1F6ABB32" w14:textId="77777777" w:rsidR="006C553F" w:rsidRDefault="006C553F" w:rsidP="00351C2F">
      <w:pPr>
        <w:tabs>
          <w:tab w:val="left" w:pos="0"/>
        </w:tabs>
        <w:ind w:firstLine="567"/>
      </w:pPr>
    </w:p>
    <w:p w14:paraId="6E82CF64" w14:textId="77777777" w:rsidR="006C553F" w:rsidRDefault="006C553F" w:rsidP="00351C2F">
      <w:pPr>
        <w:tabs>
          <w:tab w:val="left" w:pos="0"/>
        </w:tabs>
        <w:ind w:firstLine="567"/>
      </w:pPr>
    </w:p>
    <w:p w14:paraId="6346F138" w14:textId="77777777" w:rsidR="006C553F" w:rsidRDefault="006C553F" w:rsidP="00351C2F">
      <w:pPr>
        <w:tabs>
          <w:tab w:val="left" w:pos="0"/>
        </w:tabs>
        <w:ind w:firstLine="567"/>
      </w:pPr>
    </w:p>
    <w:p w14:paraId="3D659BCE" w14:textId="77777777" w:rsidR="006C553F" w:rsidRDefault="006C553F" w:rsidP="00351C2F">
      <w:pPr>
        <w:tabs>
          <w:tab w:val="left" w:pos="0"/>
        </w:tabs>
        <w:ind w:firstLine="567"/>
      </w:pPr>
    </w:p>
    <w:p w14:paraId="516C4D9A" w14:textId="77777777" w:rsidR="006C553F" w:rsidRDefault="006C553F" w:rsidP="00351C2F">
      <w:pPr>
        <w:tabs>
          <w:tab w:val="left" w:pos="0"/>
        </w:tabs>
        <w:ind w:firstLine="567"/>
      </w:pPr>
    </w:p>
    <w:p w14:paraId="220E0148" w14:textId="77777777" w:rsidR="006C553F" w:rsidRDefault="006C553F" w:rsidP="00351C2F">
      <w:pPr>
        <w:tabs>
          <w:tab w:val="left" w:pos="0"/>
        </w:tabs>
        <w:ind w:firstLine="567"/>
      </w:pPr>
    </w:p>
    <w:p w14:paraId="42C08179" w14:textId="77777777" w:rsidR="006C553F" w:rsidRDefault="006C553F" w:rsidP="00351C2F">
      <w:pPr>
        <w:tabs>
          <w:tab w:val="left" w:pos="0"/>
        </w:tabs>
        <w:ind w:firstLine="567"/>
      </w:pPr>
    </w:p>
    <w:p w14:paraId="5302FEF5" w14:textId="77777777" w:rsidR="006C553F" w:rsidRDefault="006C553F" w:rsidP="00351C2F">
      <w:pPr>
        <w:tabs>
          <w:tab w:val="left" w:pos="0"/>
        </w:tabs>
        <w:ind w:firstLine="567"/>
      </w:pPr>
    </w:p>
    <w:p w14:paraId="3DA4602D" w14:textId="77777777" w:rsidR="006C553F" w:rsidRDefault="006C553F" w:rsidP="00351C2F">
      <w:pPr>
        <w:tabs>
          <w:tab w:val="left" w:pos="0"/>
        </w:tabs>
        <w:ind w:firstLine="567"/>
      </w:pPr>
    </w:p>
    <w:p w14:paraId="372B03B8" w14:textId="77777777" w:rsidR="006C553F" w:rsidRDefault="006C553F" w:rsidP="00351C2F">
      <w:pPr>
        <w:tabs>
          <w:tab w:val="left" w:pos="0"/>
        </w:tabs>
        <w:ind w:firstLine="567"/>
      </w:pPr>
    </w:p>
    <w:p w14:paraId="463CB4DE" w14:textId="77777777" w:rsidR="006C553F" w:rsidRDefault="006C553F" w:rsidP="00351C2F">
      <w:pPr>
        <w:tabs>
          <w:tab w:val="left" w:pos="0"/>
        </w:tabs>
        <w:ind w:firstLine="567"/>
      </w:pPr>
    </w:p>
    <w:p w14:paraId="188268D3" w14:textId="77777777" w:rsidR="006C553F" w:rsidRDefault="006C553F" w:rsidP="00351C2F">
      <w:pPr>
        <w:tabs>
          <w:tab w:val="left" w:pos="0"/>
        </w:tabs>
        <w:ind w:firstLine="567"/>
      </w:pPr>
    </w:p>
    <w:p w14:paraId="2AA8BF7E" w14:textId="77777777" w:rsidR="006C553F" w:rsidRDefault="006C553F" w:rsidP="00351C2F">
      <w:pPr>
        <w:tabs>
          <w:tab w:val="left" w:pos="0"/>
        </w:tabs>
        <w:ind w:firstLine="567"/>
      </w:pPr>
    </w:p>
    <w:p w14:paraId="3B0EB6D6" w14:textId="77777777" w:rsidR="006C553F" w:rsidRDefault="006C553F" w:rsidP="00351C2F">
      <w:pPr>
        <w:tabs>
          <w:tab w:val="left" w:pos="0"/>
        </w:tabs>
        <w:ind w:firstLine="567"/>
      </w:pPr>
    </w:p>
    <w:p w14:paraId="280284AB" w14:textId="77777777" w:rsidR="006C553F" w:rsidRDefault="006C553F" w:rsidP="00351C2F">
      <w:pPr>
        <w:tabs>
          <w:tab w:val="left" w:pos="0"/>
        </w:tabs>
        <w:ind w:firstLine="567"/>
      </w:pPr>
    </w:p>
    <w:p w14:paraId="6C872AF4" w14:textId="77777777" w:rsidR="006C553F" w:rsidRDefault="006C553F" w:rsidP="00351C2F">
      <w:pPr>
        <w:tabs>
          <w:tab w:val="left" w:pos="0"/>
        </w:tabs>
        <w:ind w:firstLine="567"/>
      </w:pPr>
    </w:p>
    <w:p w14:paraId="2DA4FABC" w14:textId="77777777" w:rsidR="006C553F" w:rsidRDefault="006C553F" w:rsidP="00351C2F">
      <w:pPr>
        <w:tabs>
          <w:tab w:val="left" w:pos="0"/>
        </w:tabs>
        <w:ind w:firstLine="567"/>
      </w:pPr>
    </w:p>
    <w:p w14:paraId="36AA42E6" w14:textId="77777777" w:rsidR="006C553F" w:rsidRDefault="006C553F" w:rsidP="00351C2F">
      <w:pPr>
        <w:tabs>
          <w:tab w:val="left" w:pos="0"/>
        </w:tabs>
        <w:ind w:firstLine="567"/>
      </w:pPr>
    </w:p>
    <w:p w14:paraId="5DC892B7" w14:textId="77777777" w:rsidR="006C553F" w:rsidRDefault="006C553F" w:rsidP="00351C2F">
      <w:pPr>
        <w:tabs>
          <w:tab w:val="left" w:pos="0"/>
        </w:tabs>
        <w:ind w:firstLine="567"/>
      </w:pPr>
    </w:p>
    <w:p w14:paraId="19FB2D97" w14:textId="77777777" w:rsidR="006C553F" w:rsidRDefault="006C553F" w:rsidP="00351C2F">
      <w:pPr>
        <w:tabs>
          <w:tab w:val="left" w:pos="0"/>
        </w:tabs>
        <w:ind w:firstLine="567"/>
      </w:pPr>
    </w:p>
    <w:p w14:paraId="1FD91BEA" w14:textId="77777777" w:rsidR="006C553F" w:rsidRDefault="006C553F" w:rsidP="00351C2F">
      <w:pPr>
        <w:tabs>
          <w:tab w:val="left" w:pos="0"/>
        </w:tabs>
        <w:ind w:firstLine="567"/>
      </w:pPr>
    </w:p>
    <w:p w14:paraId="03CE3883" w14:textId="77777777" w:rsidR="006C553F" w:rsidRDefault="006C553F" w:rsidP="00351C2F">
      <w:pPr>
        <w:tabs>
          <w:tab w:val="left" w:pos="0"/>
        </w:tabs>
        <w:ind w:firstLine="567"/>
      </w:pPr>
    </w:p>
    <w:p w14:paraId="48D05E47" w14:textId="77777777" w:rsidR="006C553F" w:rsidRDefault="006C553F" w:rsidP="00351C2F">
      <w:pPr>
        <w:tabs>
          <w:tab w:val="left" w:pos="0"/>
        </w:tabs>
        <w:ind w:firstLine="567"/>
      </w:pPr>
    </w:p>
    <w:p w14:paraId="0FCE6B76" w14:textId="77777777" w:rsidR="006C553F" w:rsidRDefault="006C553F" w:rsidP="00351C2F">
      <w:pPr>
        <w:tabs>
          <w:tab w:val="left" w:pos="0"/>
        </w:tabs>
        <w:ind w:firstLine="567"/>
      </w:pPr>
    </w:p>
    <w:p w14:paraId="1BE011B6" w14:textId="77777777" w:rsidR="006C553F" w:rsidRDefault="006C553F" w:rsidP="00351C2F">
      <w:pPr>
        <w:tabs>
          <w:tab w:val="left" w:pos="0"/>
        </w:tabs>
        <w:ind w:firstLine="567"/>
      </w:pPr>
    </w:p>
    <w:p w14:paraId="67895656" w14:textId="77777777" w:rsidR="006C553F" w:rsidRDefault="006C553F" w:rsidP="00351C2F">
      <w:pPr>
        <w:tabs>
          <w:tab w:val="left" w:pos="0"/>
        </w:tabs>
        <w:ind w:firstLine="567"/>
      </w:pPr>
    </w:p>
    <w:p w14:paraId="202E9644" w14:textId="77777777" w:rsidR="006C553F" w:rsidRDefault="006C553F" w:rsidP="00351C2F">
      <w:pPr>
        <w:tabs>
          <w:tab w:val="left" w:pos="0"/>
        </w:tabs>
        <w:ind w:firstLine="567"/>
      </w:pPr>
    </w:p>
    <w:p w14:paraId="6F656427" w14:textId="77777777" w:rsidR="006C553F" w:rsidRDefault="006C553F" w:rsidP="00351C2F">
      <w:pPr>
        <w:tabs>
          <w:tab w:val="left" w:pos="0"/>
        </w:tabs>
        <w:ind w:firstLine="567"/>
      </w:pPr>
    </w:p>
    <w:p w14:paraId="26233BEC" w14:textId="77777777" w:rsidR="006C553F" w:rsidRDefault="006C553F" w:rsidP="00351C2F">
      <w:pPr>
        <w:tabs>
          <w:tab w:val="left" w:pos="0"/>
        </w:tabs>
        <w:ind w:firstLine="567"/>
      </w:pPr>
    </w:p>
    <w:p w14:paraId="19B36D7D" w14:textId="77777777" w:rsidR="006C553F" w:rsidRDefault="006C553F" w:rsidP="00351C2F">
      <w:pPr>
        <w:tabs>
          <w:tab w:val="left" w:pos="0"/>
        </w:tabs>
        <w:ind w:firstLine="567"/>
      </w:pPr>
    </w:p>
    <w:p w14:paraId="17A94841" w14:textId="77777777" w:rsidR="006C553F" w:rsidRDefault="006C553F" w:rsidP="00351C2F">
      <w:pPr>
        <w:tabs>
          <w:tab w:val="left" w:pos="0"/>
        </w:tabs>
        <w:ind w:firstLine="567"/>
      </w:pPr>
    </w:p>
    <w:p w14:paraId="0C767FE3" w14:textId="77777777" w:rsidR="006C553F" w:rsidRDefault="006C553F" w:rsidP="00351C2F">
      <w:pPr>
        <w:tabs>
          <w:tab w:val="left" w:pos="0"/>
        </w:tabs>
        <w:ind w:firstLine="567"/>
      </w:pPr>
    </w:p>
    <w:p w14:paraId="7A0C9FFA" w14:textId="77777777" w:rsidR="006C553F" w:rsidRDefault="006C553F" w:rsidP="00351C2F">
      <w:pPr>
        <w:tabs>
          <w:tab w:val="left" w:pos="0"/>
        </w:tabs>
        <w:ind w:firstLine="567"/>
      </w:pPr>
    </w:p>
    <w:p w14:paraId="4044AAC2" w14:textId="77777777" w:rsidR="006C553F" w:rsidRDefault="006C553F" w:rsidP="00351C2F">
      <w:pPr>
        <w:tabs>
          <w:tab w:val="left" w:pos="0"/>
        </w:tabs>
        <w:ind w:firstLine="567"/>
      </w:pPr>
    </w:p>
    <w:tbl>
      <w:tblPr>
        <w:tblStyle w:val="a3"/>
        <w:tblW w:w="10212" w:type="dxa"/>
        <w:tblInd w:w="-431" w:type="dxa"/>
        <w:tblLook w:val="04A0" w:firstRow="1" w:lastRow="0" w:firstColumn="1" w:lastColumn="0" w:noHBand="0" w:noVBand="1"/>
      </w:tblPr>
      <w:tblGrid>
        <w:gridCol w:w="2783"/>
        <w:gridCol w:w="3318"/>
        <w:gridCol w:w="4111"/>
      </w:tblGrid>
      <w:tr w:rsidR="006C553F" w:rsidRPr="006C553F" w14:paraId="7123E0B4" w14:textId="77777777" w:rsidTr="00F36032">
        <w:tc>
          <w:tcPr>
            <w:tcW w:w="10212" w:type="dxa"/>
            <w:gridSpan w:val="3"/>
            <w:tcBorders>
              <w:top w:val="nil"/>
              <w:left w:val="nil"/>
              <w:bottom w:val="single" w:sz="4" w:space="0" w:color="auto"/>
              <w:right w:val="nil"/>
            </w:tcBorders>
          </w:tcPr>
          <w:p w14:paraId="395209B0" w14:textId="77777777" w:rsidR="006C553F" w:rsidRPr="006C553F" w:rsidRDefault="006C553F" w:rsidP="00351C2F">
            <w:pPr>
              <w:shd w:val="clear" w:color="auto" w:fill="FFFFFF"/>
              <w:spacing w:after="240" w:line="360" w:lineRule="auto"/>
              <w:ind w:firstLine="567"/>
              <w:contextualSpacing/>
              <w:jc w:val="center"/>
              <w:textAlignment w:val="baseline"/>
              <w:outlineLvl w:val="2"/>
              <w:rPr>
                <w:b/>
                <w:bCs/>
                <w:color w:val="292929"/>
                <w:sz w:val="32"/>
                <w:szCs w:val="32"/>
              </w:rPr>
            </w:pPr>
            <w:r w:rsidRPr="006C553F">
              <w:rPr>
                <w:b/>
                <w:bCs/>
                <w:color w:val="292929"/>
                <w:sz w:val="32"/>
                <w:szCs w:val="32"/>
              </w:rPr>
              <w:t xml:space="preserve">Информация о форме и способах направления </w:t>
            </w:r>
          </w:p>
          <w:p w14:paraId="1B4A8227" w14:textId="77777777" w:rsidR="006C553F" w:rsidRPr="006C553F" w:rsidRDefault="006C553F" w:rsidP="00351C2F">
            <w:pPr>
              <w:shd w:val="clear" w:color="auto" w:fill="FFFFFF"/>
              <w:spacing w:after="240" w:line="360" w:lineRule="auto"/>
              <w:ind w:firstLine="567"/>
              <w:contextualSpacing/>
              <w:jc w:val="center"/>
              <w:textAlignment w:val="baseline"/>
              <w:outlineLvl w:val="2"/>
              <w:rPr>
                <w:b/>
                <w:bCs/>
                <w:color w:val="292929"/>
                <w:sz w:val="32"/>
                <w:szCs w:val="32"/>
              </w:rPr>
            </w:pPr>
            <w:r w:rsidRPr="006C553F">
              <w:rPr>
                <w:b/>
                <w:bCs/>
                <w:color w:val="292929"/>
                <w:sz w:val="32"/>
                <w:szCs w:val="32"/>
              </w:rPr>
              <w:t xml:space="preserve">обращений (жалоб) </w:t>
            </w:r>
          </w:p>
          <w:p w14:paraId="146FC426" w14:textId="77777777" w:rsidR="006C553F" w:rsidRPr="006C553F" w:rsidRDefault="006C553F" w:rsidP="00351C2F">
            <w:pPr>
              <w:shd w:val="clear" w:color="auto" w:fill="FFFFFF"/>
              <w:spacing w:after="240" w:line="360" w:lineRule="auto"/>
              <w:ind w:firstLine="567"/>
              <w:contextualSpacing/>
              <w:jc w:val="center"/>
              <w:textAlignment w:val="baseline"/>
              <w:outlineLvl w:val="2"/>
              <w:rPr>
                <w:b/>
                <w:bCs/>
                <w:color w:val="292929"/>
                <w:sz w:val="32"/>
                <w:szCs w:val="32"/>
              </w:rPr>
            </w:pPr>
            <w:r w:rsidRPr="006C553F">
              <w:rPr>
                <w:b/>
                <w:bCs/>
                <w:color w:val="292929"/>
                <w:sz w:val="32"/>
                <w:szCs w:val="32"/>
              </w:rPr>
              <w:t xml:space="preserve">в органы государственной власти и организации, </w:t>
            </w:r>
          </w:p>
          <w:p w14:paraId="1EC49F34" w14:textId="77777777" w:rsidR="006C553F" w:rsidRPr="006C553F" w:rsidRDefault="006C553F" w:rsidP="00351C2F">
            <w:pPr>
              <w:shd w:val="clear" w:color="auto" w:fill="FFFFFF"/>
              <w:spacing w:after="240" w:line="360" w:lineRule="auto"/>
              <w:ind w:firstLine="567"/>
              <w:contextualSpacing/>
              <w:jc w:val="center"/>
              <w:textAlignment w:val="baseline"/>
              <w:outlineLvl w:val="2"/>
              <w:rPr>
                <w:b/>
                <w:bCs/>
                <w:color w:val="292929"/>
                <w:sz w:val="32"/>
                <w:szCs w:val="32"/>
              </w:rPr>
            </w:pPr>
            <w:r w:rsidRPr="006C553F">
              <w:rPr>
                <w:b/>
                <w:bCs/>
                <w:color w:val="292929"/>
                <w:sz w:val="32"/>
                <w:szCs w:val="32"/>
              </w:rPr>
              <w:t>а также в ООО «АПОЛЛОНИЯ ДЕНТ».</w:t>
            </w:r>
          </w:p>
          <w:p w14:paraId="781C469C" w14:textId="77777777" w:rsidR="006C553F" w:rsidRPr="006C553F" w:rsidRDefault="006C553F" w:rsidP="00942B9B">
            <w:pPr>
              <w:numPr>
                <w:ilvl w:val="0"/>
                <w:numId w:val="7"/>
              </w:numPr>
              <w:tabs>
                <w:tab w:val="left" w:pos="284"/>
                <w:tab w:val="left" w:pos="897"/>
              </w:tabs>
              <w:spacing w:line="360" w:lineRule="auto"/>
              <w:ind w:left="0" w:firstLine="567"/>
              <w:contextualSpacing/>
              <w:jc w:val="both"/>
              <w:rPr>
                <w:sz w:val="28"/>
                <w:szCs w:val="28"/>
              </w:rPr>
            </w:pPr>
            <w:r w:rsidRPr="006C553F">
              <w:rPr>
                <w:sz w:val="28"/>
                <w:szCs w:val="28"/>
              </w:rPr>
              <w:t xml:space="preserve">В случае возникновения претензий относительно качества оказанных медицинских услуг, нежелания продолжать в дальнейшем лечение в клинике, намерения защищать интересы исходя из норм Закона РФ «О защите прав потребителей», Заказчик имеет право составить официальную претензию. </w:t>
            </w:r>
          </w:p>
          <w:p w14:paraId="6FCDBBC4" w14:textId="77777777" w:rsidR="006C553F" w:rsidRPr="006C553F" w:rsidRDefault="006C553F" w:rsidP="00942B9B">
            <w:pPr>
              <w:numPr>
                <w:ilvl w:val="0"/>
                <w:numId w:val="7"/>
              </w:numPr>
              <w:tabs>
                <w:tab w:val="left" w:pos="284"/>
                <w:tab w:val="left" w:pos="897"/>
              </w:tabs>
              <w:spacing w:line="360" w:lineRule="auto"/>
              <w:ind w:left="0" w:firstLine="567"/>
              <w:contextualSpacing/>
              <w:jc w:val="both"/>
              <w:rPr>
                <w:sz w:val="28"/>
                <w:szCs w:val="28"/>
              </w:rPr>
            </w:pPr>
            <w:r w:rsidRPr="006C553F">
              <w:rPr>
                <w:sz w:val="28"/>
                <w:szCs w:val="28"/>
              </w:rPr>
              <w:t xml:space="preserve">Претензия составляется в письменном виде за личной подписью Заказчика. Обращения (жалобы) Пациент может направить на почтовый адрес: 625000, город Тюмень, улица Герцена, дом 96, этаж № 2, заказным письмом с уведомлением о вручении или при личном обращении Потребителя (его законного представителя) в клинику Исполнителя, либо отсканированный вариант направляется на электронную почту: </w:t>
            </w:r>
            <w:proofErr w:type="spellStart"/>
            <w:r w:rsidRPr="006C553F">
              <w:rPr>
                <w:b/>
                <w:bCs/>
                <w:sz w:val="28"/>
                <w:szCs w:val="28"/>
                <w:lang w:val="en-US"/>
              </w:rPr>
              <w:t>gp</w:t>
            </w:r>
            <w:proofErr w:type="spellEnd"/>
            <w:r w:rsidRPr="006C553F">
              <w:rPr>
                <w:b/>
                <w:bCs/>
                <w:sz w:val="28"/>
                <w:szCs w:val="28"/>
              </w:rPr>
              <w:t>@</w:t>
            </w:r>
            <w:r w:rsidRPr="006C553F">
              <w:rPr>
                <w:b/>
                <w:bCs/>
                <w:sz w:val="28"/>
                <w:szCs w:val="28"/>
                <w:lang w:val="en-US"/>
              </w:rPr>
              <w:t>dent</w:t>
            </w:r>
            <w:r w:rsidRPr="006C553F">
              <w:rPr>
                <w:b/>
                <w:bCs/>
                <w:sz w:val="28"/>
                <w:szCs w:val="28"/>
              </w:rPr>
              <w:t>72</w:t>
            </w:r>
            <w:r w:rsidRPr="006C553F">
              <w:rPr>
                <w:sz w:val="28"/>
                <w:szCs w:val="28"/>
              </w:rPr>
              <w:t>.</w:t>
            </w:r>
            <w:proofErr w:type="spellStart"/>
            <w:r w:rsidRPr="006C553F">
              <w:rPr>
                <w:b/>
                <w:bCs/>
                <w:sz w:val="28"/>
                <w:szCs w:val="28"/>
                <w:lang w:val="en-US"/>
              </w:rPr>
              <w:t>ru</w:t>
            </w:r>
            <w:proofErr w:type="spellEnd"/>
            <w:r w:rsidRPr="006C553F">
              <w:rPr>
                <w:b/>
                <w:bCs/>
                <w:sz w:val="28"/>
                <w:szCs w:val="28"/>
              </w:rPr>
              <w:t xml:space="preserve"> </w:t>
            </w:r>
            <w:r w:rsidRPr="006C553F">
              <w:rPr>
                <w:sz w:val="28"/>
                <w:szCs w:val="28"/>
              </w:rPr>
              <w:t>с указанием конкретных обстоятельств неисполнения клиникой своих обязательств и тех требований, которые предъявляет Заказчик на основе Закона РФ «О защите прав потребителей». Претензия рассматривается в течение 10 календарных дней, если она содержит требования, предусмотренные в ст. 22 Закона РФ «О защите прав потребителей», результат рассмотрения оформляется в письменном виде.</w:t>
            </w:r>
          </w:p>
          <w:p w14:paraId="42A93A06" w14:textId="77777777" w:rsidR="006C553F" w:rsidRPr="006C553F" w:rsidRDefault="006C553F" w:rsidP="00942B9B">
            <w:pPr>
              <w:numPr>
                <w:ilvl w:val="0"/>
                <w:numId w:val="7"/>
              </w:numPr>
              <w:tabs>
                <w:tab w:val="left" w:pos="0"/>
                <w:tab w:val="left" w:pos="897"/>
              </w:tabs>
              <w:spacing w:line="360" w:lineRule="auto"/>
              <w:ind w:left="0" w:firstLine="567"/>
              <w:contextualSpacing/>
              <w:jc w:val="both"/>
              <w:rPr>
                <w:sz w:val="28"/>
                <w:szCs w:val="28"/>
              </w:rPr>
            </w:pPr>
            <w:r w:rsidRPr="006C553F">
              <w:rPr>
                <w:sz w:val="28"/>
                <w:szCs w:val="28"/>
              </w:rPr>
              <w:t>Адреса контролирующих и надзорных органов г. Тюмени и Тюменской области:</w:t>
            </w:r>
          </w:p>
        </w:tc>
      </w:tr>
      <w:tr w:rsidR="006C553F" w:rsidRPr="006C553F" w14:paraId="12E47FE3" w14:textId="77777777" w:rsidTr="00F36032">
        <w:tc>
          <w:tcPr>
            <w:tcW w:w="2783" w:type="dxa"/>
            <w:tcBorders>
              <w:top w:val="single" w:sz="4" w:space="0" w:color="auto"/>
            </w:tcBorders>
          </w:tcPr>
          <w:p w14:paraId="08704225" w14:textId="77777777" w:rsidR="006C553F" w:rsidRPr="006C553F" w:rsidRDefault="006C553F" w:rsidP="006C553F">
            <w:pPr>
              <w:shd w:val="clear" w:color="auto" w:fill="FFFFFF" w:themeFill="background1"/>
              <w:spacing w:line="360" w:lineRule="auto"/>
              <w:jc w:val="center"/>
              <w:rPr>
                <w:sz w:val="20"/>
                <w:szCs w:val="20"/>
              </w:rPr>
            </w:pPr>
            <w:r w:rsidRPr="006C553F">
              <w:rPr>
                <w:sz w:val="20"/>
                <w:szCs w:val="20"/>
              </w:rPr>
              <w:t>Наименование</w:t>
            </w:r>
          </w:p>
        </w:tc>
        <w:tc>
          <w:tcPr>
            <w:tcW w:w="3318" w:type="dxa"/>
            <w:tcBorders>
              <w:top w:val="single" w:sz="4" w:space="0" w:color="auto"/>
            </w:tcBorders>
          </w:tcPr>
          <w:p w14:paraId="55A63685" w14:textId="77777777" w:rsidR="006C553F" w:rsidRPr="006C553F" w:rsidRDefault="006C553F" w:rsidP="006C553F">
            <w:pPr>
              <w:shd w:val="clear" w:color="auto" w:fill="FFFFFF" w:themeFill="background1"/>
              <w:spacing w:line="360" w:lineRule="auto"/>
              <w:jc w:val="center"/>
              <w:rPr>
                <w:sz w:val="20"/>
                <w:szCs w:val="20"/>
              </w:rPr>
            </w:pPr>
            <w:r w:rsidRPr="006C553F">
              <w:rPr>
                <w:sz w:val="20"/>
                <w:szCs w:val="20"/>
              </w:rPr>
              <w:t>Контакты</w:t>
            </w:r>
          </w:p>
        </w:tc>
        <w:tc>
          <w:tcPr>
            <w:tcW w:w="4111" w:type="dxa"/>
            <w:tcBorders>
              <w:top w:val="single" w:sz="4" w:space="0" w:color="auto"/>
            </w:tcBorders>
          </w:tcPr>
          <w:p w14:paraId="6486652E" w14:textId="77777777" w:rsidR="006C553F" w:rsidRPr="006C553F" w:rsidRDefault="006C553F" w:rsidP="006C553F">
            <w:pPr>
              <w:shd w:val="clear" w:color="auto" w:fill="FFFFFF" w:themeFill="background1"/>
              <w:spacing w:line="360" w:lineRule="auto"/>
              <w:jc w:val="center"/>
              <w:rPr>
                <w:sz w:val="20"/>
                <w:szCs w:val="20"/>
              </w:rPr>
            </w:pPr>
            <w:r w:rsidRPr="006C553F">
              <w:rPr>
                <w:sz w:val="20"/>
                <w:szCs w:val="20"/>
              </w:rPr>
              <w:t>Сайт</w:t>
            </w:r>
          </w:p>
        </w:tc>
      </w:tr>
      <w:tr w:rsidR="006C553F" w:rsidRPr="006C553F" w14:paraId="6CDFA429" w14:textId="77777777" w:rsidTr="00F36032">
        <w:tc>
          <w:tcPr>
            <w:tcW w:w="2783" w:type="dxa"/>
          </w:tcPr>
          <w:p w14:paraId="630AE9B3" w14:textId="77777777" w:rsidR="006C553F" w:rsidRPr="006C553F" w:rsidRDefault="006C553F" w:rsidP="006C553F">
            <w:pPr>
              <w:shd w:val="clear" w:color="auto" w:fill="FFFFFF" w:themeFill="background1"/>
              <w:spacing w:line="360" w:lineRule="auto"/>
              <w:rPr>
                <w:sz w:val="20"/>
                <w:szCs w:val="20"/>
              </w:rPr>
            </w:pPr>
            <w:r w:rsidRPr="006C553F">
              <w:rPr>
                <w:sz w:val="20"/>
                <w:szCs w:val="20"/>
              </w:rPr>
              <w:t>Территориальный орган Федеральной службы по надзору в сфере здравоохранения по Тюменской области, Ханты-Мансийскому автономному округу – Югре и Ямало- -Ненецкому автономному округу (Росздравнадзор)</w:t>
            </w:r>
          </w:p>
        </w:tc>
        <w:tc>
          <w:tcPr>
            <w:tcW w:w="3318" w:type="dxa"/>
          </w:tcPr>
          <w:p w14:paraId="34B467BF" w14:textId="77777777" w:rsidR="006C553F" w:rsidRPr="006C553F" w:rsidRDefault="006C553F" w:rsidP="006C553F">
            <w:pPr>
              <w:shd w:val="clear" w:color="auto" w:fill="FFFFFF" w:themeFill="background1"/>
              <w:spacing w:line="360" w:lineRule="auto"/>
              <w:ind w:hanging="44"/>
              <w:jc w:val="center"/>
              <w:rPr>
                <w:sz w:val="20"/>
                <w:szCs w:val="20"/>
              </w:rPr>
            </w:pPr>
          </w:p>
          <w:p w14:paraId="07FCDD90" w14:textId="77777777" w:rsidR="006C553F" w:rsidRPr="006C553F" w:rsidRDefault="006C553F" w:rsidP="006C553F">
            <w:pPr>
              <w:shd w:val="clear" w:color="auto" w:fill="FFFFFF" w:themeFill="background1"/>
              <w:spacing w:line="360" w:lineRule="auto"/>
              <w:ind w:hanging="44"/>
              <w:jc w:val="center"/>
              <w:rPr>
                <w:sz w:val="20"/>
                <w:szCs w:val="20"/>
              </w:rPr>
            </w:pPr>
            <w:r w:rsidRPr="006C553F">
              <w:rPr>
                <w:sz w:val="20"/>
                <w:szCs w:val="20"/>
              </w:rPr>
              <w:t>625023, г. Тюмень,</w:t>
            </w:r>
          </w:p>
          <w:p w14:paraId="0ACC8241" w14:textId="77777777" w:rsidR="006C553F" w:rsidRPr="006C553F" w:rsidRDefault="006C553F" w:rsidP="006C553F">
            <w:pPr>
              <w:shd w:val="clear" w:color="auto" w:fill="FFFFFF" w:themeFill="background1"/>
              <w:spacing w:line="360" w:lineRule="auto"/>
              <w:ind w:hanging="44"/>
              <w:jc w:val="center"/>
              <w:rPr>
                <w:sz w:val="20"/>
                <w:szCs w:val="20"/>
              </w:rPr>
            </w:pPr>
            <w:r w:rsidRPr="006C553F">
              <w:rPr>
                <w:sz w:val="20"/>
                <w:szCs w:val="20"/>
              </w:rPr>
              <w:t>ул. Энергетиков,</w:t>
            </w:r>
          </w:p>
          <w:p w14:paraId="62ADC024" w14:textId="77777777" w:rsidR="006C553F" w:rsidRPr="006C553F" w:rsidRDefault="006C553F" w:rsidP="006C553F">
            <w:pPr>
              <w:shd w:val="clear" w:color="auto" w:fill="FFFFFF" w:themeFill="background1"/>
              <w:spacing w:line="360" w:lineRule="auto"/>
              <w:ind w:hanging="44"/>
              <w:jc w:val="center"/>
              <w:rPr>
                <w:sz w:val="20"/>
                <w:szCs w:val="20"/>
              </w:rPr>
            </w:pPr>
            <w:r w:rsidRPr="006C553F">
              <w:rPr>
                <w:sz w:val="20"/>
                <w:szCs w:val="20"/>
              </w:rPr>
              <w:t>д. 26</w:t>
            </w:r>
          </w:p>
          <w:p w14:paraId="3EB11EB0" w14:textId="77777777" w:rsidR="006C553F" w:rsidRPr="006C553F" w:rsidRDefault="006C553F" w:rsidP="006C553F">
            <w:pPr>
              <w:shd w:val="clear" w:color="auto" w:fill="FFFFFF" w:themeFill="background1"/>
              <w:spacing w:line="360" w:lineRule="auto"/>
              <w:ind w:hanging="44"/>
              <w:jc w:val="center"/>
              <w:rPr>
                <w:sz w:val="20"/>
                <w:szCs w:val="20"/>
              </w:rPr>
            </w:pPr>
            <w:r w:rsidRPr="006C553F">
              <w:rPr>
                <w:sz w:val="20"/>
                <w:szCs w:val="20"/>
                <w:shd w:val="clear" w:color="auto" w:fill="FFFFFF" w:themeFill="background1"/>
              </w:rPr>
              <w:t xml:space="preserve">Тел. +7 </w:t>
            </w:r>
            <w:r w:rsidRPr="006C553F">
              <w:rPr>
                <w:color w:val="000000"/>
                <w:sz w:val="20"/>
                <w:szCs w:val="20"/>
                <w:shd w:val="clear" w:color="auto" w:fill="FFFFFF" w:themeFill="background1"/>
              </w:rPr>
              <w:t>(3452) 393480</w:t>
            </w:r>
          </w:p>
        </w:tc>
        <w:tc>
          <w:tcPr>
            <w:tcW w:w="4111" w:type="dxa"/>
            <w:shd w:val="clear" w:color="auto" w:fill="FFFFFF" w:themeFill="background1"/>
          </w:tcPr>
          <w:p w14:paraId="2BF31836" w14:textId="77777777" w:rsidR="006C553F" w:rsidRPr="006C553F" w:rsidRDefault="006C553F" w:rsidP="006C553F">
            <w:pPr>
              <w:shd w:val="clear" w:color="auto" w:fill="FFFFFF" w:themeFill="background1"/>
              <w:spacing w:line="360" w:lineRule="auto"/>
              <w:ind w:firstLine="567"/>
              <w:jc w:val="center"/>
              <w:rPr>
                <w:sz w:val="20"/>
                <w:szCs w:val="20"/>
              </w:rPr>
            </w:pPr>
          </w:p>
          <w:p w14:paraId="27F49407" w14:textId="77777777" w:rsidR="006C553F" w:rsidRPr="006C553F" w:rsidRDefault="00000000" w:rsidP="006C553F">
            <w:pPr>
              <w:shd w:val="clear" w:color="auto" w:fill="FFFFFF" w:themeFill="background1"/>
              <w:spacing w:line="360" w:lineRule="auto"/>
              <w:ind w:firstLine="567"/>
              <w:jc w:val="center"/>
              <w:rPr>
                <w:sz w:val="20"/>
                <w:szCs w:val="20"/>
              </w:rPr>
            </w:pPr>
            <w:hyperlink r:id="rId13" w:history="1">
              <w:r w:rsidR="006C553F" w:rsidRPr="006C553F">
                <w:rPr>
                  <w:sz w:val="20"/>
                  <w:szCs w:val="20"/>
                  <w:u w:val="single"/>
                </w:rPr>
                <w:t>tyumen@reg72.roszdravnadzor.gov.ru</w:t>
              </w:r>
            </w:hyperlink>
          </w:p>
        </w:tc>
      </w:tr>
      <w:tr w:rsidR="006C553F" w:rsidRPr="006C553F" w14:paraId="3D0117FE" w14:textId="77777777" w:rsidTr="00F36032">
        <w:tc>
          <w:tcPr>
            <w:tcW w:w="2783" w:type="dxa"/>
          </w:tcPr>
          <w:p w14:paraId="5AA9AE02" w14:textId="77777777" w:rsidR="006C553F" w:rsidRPr="006C553F" w:rsidRDefault="006C553F" w:rsidP="006C553F">
            <w:pPr>
              <w:shd w:val="clear" w:color="auto" w:fill="FFFFFF" w:themeFill="background1"/>
              <w:spacing w:line="360" w:lineRule="auto"/>
              <w:rPr>
                <w:sz w:val="20"/>
                <w:szCs w:val="20"/>
              </w:rPr>
            </w:pPr>
            <w:r w:rsidRPr="006C553F">
              <w:rPr>
                <w:sz w:val="20"/>
                <w:szCs w:val="20"/>
              </w:rPr>
              <w:t>ФБУЗ «Центр гигиены и эпидемиологии в Тюменской области» (Санэпиднадзор)</w:t>
            </w:r>
          </w:p>
        </w:tc>
        <w:tc>
          <w:tcPr>
            <w:tcW w:w="3318" w:type="dxa"/>
          </w:tcPr>
          <w:p w14:paraId="3A8558F8" w14:textId="77777777" w:rsidR="006C553F" w:rsidRPr="006C553F" w:rsidRDefault="006C553F" w:rsidP="006C553F">
            <w:pPr>
              <w:shd w:val="clear" w:color="auto" w:fill="FFFFFF" w:themeFill="background1"/>
              <w:spacing w:line="360" w:lineRule="auto"/>
              <w:ind w:hanging="44"/>
              <w:jc w:val="center"/>
              <w:rPr>
                <w:sz w:val="20"/>
                <w:szCs w:val="20"/>
              </w:rPr>
            </w:pPr>
            <w:r w:rsidRPr="006C553F">
              <w:rPr>
                <w:sz w:val="20"/>
                <w:szCs w:val="20"/>
              </w:rPr>
              <w:t>625048, г. Тюмень,</w:t>
            </w:r>
          </w:p>
          <w:p w14:paraId="28B2FE8F" w14:textId="77777777" w:rsidR="006C553F" w:rsidRPr="006C553F" w:rsidRDefault="006C553F" w:rsidP="006C553F">
            <w:pPr>
              <w:shd w:val="clear" w:color="auto" w:fill="FFFFFF" w:themeFill="background1"/>
              <w:spacing w:line="360" w:lineRule="auto"/>
              <w:ind w:hanging="44"/>
              <w:jc w:val="center"/>
              <w:rPr>
                <w:sz w:val="20"/>
                <w:szCs w:val="20"/>
              </w:rPr>
            </w:pPr>
            <w:r w:rsidRPr="006C553F">
              <w:rPr>
                <w:sz w:val="20"/>
                <w:szCs w:val="20"/>
              </w:rPr>
              <w:t>ул. Холодильная, д. 57</w:t>
            </w:r>
          </w:p>
          <w:p w14:paraId="75DC6CF7" w14:textId="77777777" w:rsidR="006C553F" w:rsidRPr="006C553F" w:rsidRDefault="006C553F" w:rsidP="006C553F">
            <w:pPr>
              <w:shd w:val="clear" w:color="auto" w:fill="FFFFFF" w:themeFill="background1"/>
              <w:spacing w:line="360" w:lineRule="auto"/>
              <w:ind w:hanging="44"/>
              <w:jc w:val="center"/>
              <w:rPr>
                <w:sz w:val="20"/>
                <w:szCs w:val="20"/>
                <w:lang w:val="en-US"/>
              </w:rPr>
            </w:pPr>
            <w:r w:rsidRPr="006C553F">
              <w:rPr>
                <w:sz w:val="20"/>
                <w:szCs w:val="20"/>
              </w:rPr>
              <w:t>Тел</w:t>
            </w:r>
            <w:r w:rsidRPr="006C553F">
              <w:rPr>
                <w:sz w:val="20"/>
                <w:szCs w:val="20"/>
                <w:lang w:val="en-US"/>
              </w:rPr>
              <w:t>. +7(3452) 56-79-90;</w:t>
            </w:r>
          </w:p>
          <w:p w14:paraId="244D48B4" w14:textId="77777777" w:rsidR="006C553F" w:rsidRPr="006C553F" w:rsidRDefault="006C553F" w:rsidP="006C553F">
            <w:pPr>
              <w:shd w:val="clear" w:color="auto" w:fill="FFFFFF" w:themeFill="background1"/>
              <w:spacing w:line="360" w:lineRule="auto"/>
              <w:ind w:hanging="44"/>
              <w:jc w:val="center"/>
              <w:rPr>
                <w:sz w:val="20"/>
                <w:szCs w:val="20"/>
                <w:lang w:val="en-US"/>
              </w:rPr>
            </w:pPr>
            <w:r w:rsidRPr="006C553F">
              <w:rPr>
                <w:sz w:val="20"/>
                <w:szCs w:val="20"/>
                <w:lang w:val="en-US"/>
              </w:rPr>
              <w:t xml:space="preserve">e-mail: </w:t>
            </w:r>
            <w:hyperlink r:id="rId14" w:history="1">
              <w:r w:rsidRPr="006C553F">
                <w:rPr>
                  <w:sz w:val="20"/>
                  <w:szCs w:val="20"/>
                  <w:u w:val="single"/>
                  <w:lang w:val="en-US"/>
                </w:rPr>
                <w:t>tocgsen@fguz-tyumen.ru</w:t>
              </w:r>
            </w:hyperlink>
          </w:p>
        </w:tc>
        <w:tc>
          <w:tcPr>
            <w:tcW w:w="4111" w:type="dxa"/>
          </w:tcPr>
          <w:p w14:paraId="43EAD65D" w14:textId="77777777" w:rsidR="006C553F" w:rsidRPr="006C553F" w:rsidRDefault="006C553F" w:rsidP="006C553F">
            <w:pPr>
              <w:shd w:val="clear" w:color="auto" w:fill="FFFFFF" w:themeFill="background1"/>
              <w:spacing w:line="360" w:lineRule="auto"/>
              <w:ind w:firstLine="567"/>
              <w:jc w:val="center"/>
              <w:rPr>
                <w:sz w:val="20"/>
                <w:szCs w:val="20"/>
                <w:lang w:val="en-US"/>
              </w:rPr>
            </w:pPr>
          </w:p>
          <w:p w14:paraId="232E97BC" w14:textId="77777777" w:rsidR="006C553F" w:rsidRPr="006C553F" w:rsidRDefault="006C553F" w:rsidP="006C553F">
            <w:pPr>
              <w:shd w:val="clear" w:color="auto" w:fill="FFFFFF" w:themeFill="background1"/>
              <w:spacing w:line="360" w:lineRule="auto"/>
              <w:ind w:firstLine="567"/>
              <w:jc w:val="center"/>
              <w:rPr>
                <w:sz w:val="20"/>
                <w:szCs w:val="20"/>
                <w:lang w:val="en-US"/>
              </w:rPr>
            </w:pPr>
            <w:r w:rsidRPr="006C553F">
              <w:rPr>
                <w:sz w:val="20"/>
                <w:szCs w:val="20"/>
                <w:lang w:val="en-US"/>
              </w:rPr>
              <w:t>www. fguz-tyumen.ru</w:t>
            </w:r>
          </w:p>
          <w:p w14:paraId="4D7FDAFE" w14:textId="77777777" w:rsidR="006C553F" w:rsidRPr="006C553F" w:rsidRDefault="006C553F" w:rsidP="006C553F">
            <w:pPr>
              <w:shd w:val="clear" w:color="auto" w:fill="FFFFFF" w:themeFill="background1"/>
              <w:ind w:firstLine="567"/>
              <w:jc w:val="center"/>
              <w:rPr>
                <w:sz w:val="20"/>
                <w:szCs w:val="20"/>
              </w:rPr>
            </w:pPr>
          </w:p>
        </w:tc>
      </w:tr>
      <w:tr w:rsidR="006C553F" w:rsidRPr="006C553F" w14:paraId="5317F6C0" w14:textId="77777777" w:rsidTr="00F36032">
        <w:tc>
          <w:tcPr>
            <w:tcW w:w="2783" w:type="dxa"/>
          </w:tcPr>
          <w:p w14:paraId="6E023D51" w14:textId="77777777" w:rsidR="006C553F" w:rsidRPr="006C553F" w:rsidRDefault="006C553F" w:rsidP="006C553F">
            <w:pPr>
              <w:shd w:val="clear" w:color="auto" w:fill="FFFFFF" w:themeFill="background1"/>
              <w:spacing w:line="360" w:lineRule="auto"/>
              <w:rPr>
                <w:sz w:val="20"/>
                <w:szCs w:val="20"/>
              </w:rPr>
            </w:pPr>
            <w:r w:rsidRPr="006C553F">
              <w:rPr>
                <w:sz w:val="20"/>
                <w:szCs w:val="20"/>
              </w:rPr>
              <w:lastRenderedPageBreak/>
              <w:t>Департамент здравоохранения Тюменской области</w:t>
            </w:r>
          </w:p>
        </w:tc>
        <w:tc>
          <w:tcPr>
            <w:tcW w:w="3318" w:type="dxa"/>
          </w:tcPr>
          <w:p w14:paraId="66F748A8" w14:textId="77777777" w:rsidR="006C553F" w:rsidRPr="006C553F" w:rsidRDefault="006C553F" w:rsidP="006C553F">
            <w:pPr>
              <w:shd w:val="clear" w:color="auto" w:fill="FFFFFF" w:themeFill="background1"/>
              <w:spacing w:line="360" w:lineRule="auto"/>
              <w:jc w:val="center"/>
              <w:rPr>
                <w:sz w:val="20"/>
                <w:szCs w:val="20"/>
              </w:rPr>
            </w:pPr>
            <w:r w:rsidRPr="006C553F">
              <w:rPr>
                <w:sz w:val="20"/>
                <w:szCs w:val="20"/>
              </w:rPr>
              <w:t>625048, г. Тюмень, ул. Малыгина, д. 48; Тел.+7 (3452) 427-800</w:t>
            </w:r>
          </w:p>
          <w:p w14:paraId="37AB352A" w14:textId="77777777" w:rsidR="006C553F" w:rsidRPr="006C553F" w:rsidRDefault="006C553F" w:rsidP="006C553F">
            <w:pPr>
              <w:shd w:val="clear" w:color="auto" w:fill="FFFFFF" w:themeFill="background1"/>
              <w:spacing w:line="360" w:lineRule="auto"/>
              <w:jc w:val="center"/>
              <w:rPr>
                <w:sz w:val="20"/>
                <w:szCs w:val="20"/>
                <w:lang w:val="en-US"/>
              </w:rPr>
            </w:pPr>
            <w:r w:rsidRPr="006C553F">
              <w:rPr>
                <w:sz w:val="20"/>
                <w:szCs w:val="20"/>
                <w:lang w:val="en-US"/>
              </w:rPr>
              <w:t xml:space="preserve">e-mail: </w:t>
            </w:r>
            <w:hyperlink r:id="rId15" w:history="1">
              <w:r w:rsidRPr="006C553F">
                <w:rPr>
                  <w:sz w:val="20"/>
                  <w:szCs w:val="20"/>
                  <w:u w:val="single"/>
                  <w:lang w:val="en-US"/>
                </w:rPr>
                <w:t>dzto@72to.ru</w:t>
              </w:r>
            </w:hyperlink>
          </w:p>
        </w:tc>
        <w:tc>
          <w:tcPr>
            <w:tcW w:w="4111" w:type="dxa"/>
            <w:shd w:val="clear" w:color="auto" w:fill="FFFFFF" w:themeFill="background1"/>
          </w:tcPr>
          <w:p w14:paraId="3E2367D2" w14:textId="77777777" w:rsidR="006C553F" w:rsidRPr="006C553F" w:rsidRDefault="006C553F" w:rsidP="006C553F">
            <w:pPr>
              <w:shd w:val="clear" w:color="auto" w:fill="FFFFFF" w:themeFill="background1"/>
              <w:spacing w:line="360" w:lineRule="auto"/>
              <w:ind w:firstLine="567"/>
              <w:jc w:val="center"/>
              <w:rPr>
                <w:sz w:val="20"/>
                <w:szCs w:val="20"/>
                <w:lang w:val="en-US"/>
              </w:rPr>
            </w:pPr>
          </w:p>
          <w:p w14:paraId="6F52BBC7" w14:textId="77777777" w:rsidR="006C553F" w:rsidRPr="006C553F" w:rsidRDefault="006C553F" w:rsidP="006C553F">
            <w:pPr>
              <w:shd w:val="clear" w:color="auto" w:fill="FFFFFF" w:themeFill="background1"/>
              <w:spacing w:line="360" w:lineRule="auto"/>
              <w:ind w:firstLine="567"/>
              <w:jc w:val="center"/>
              <w:rPr>
                <w:sz w:val="20"/>
                <w:szCs w:val="20"/>
                <w:lang w:val="en-US"/>
              </w:rPr>
            </w:pPr>
            <w:r w:rsidRPr="006C553F">
              <w:rPr>
                <w:sz w:val="20"/>
                <w:szCs w:val="20"/>
                <w:lang w:val="en-US"/>
              </w:rPr>
              <w:t>dz.admtyumen.ru</w:t>
            </w:r>
          </w:p>
          <w:p w14:paraId="53FAAEFD" w14:textId="77777777" w:rsidR="006C553F" w:rsidRPr="006C553F" w:rsidRDefault="006C553F" w:rsidP="006C553F">
            <w:pPr>
              <w:shd w:val="clear" w:color="auto" w:fill="FFFFFF" w:themeFill="background1"/>
              <w:ind w:firstLine="567"/>
              <w:rPr>
                <w:rFonts w:ascii="Segoe UI" w:hAnsi="Segoe UI" w:cs="Segoe UI"/>
                <w:color w:val="616878"/>
                <w:sz w:val="20"/>
                <w:szCs w:val="20"/>
              </w:rPr>
            </w:pPr>
            <w:r w:rsidRPr="006C553F">
              <w:rPr>
                <w:rFonts w:ascii="Segoe UI" w:hAnsi="Segoe UI" w:cs="Segoe UI"/>
                <w:color w:val="616878"/>
                <w:sz w:val="20"/>
                <w:szCs w:val="20"/>
              </w:rPr>
              <w:br/>
            </w:r>
            <w:r w:rsidRPr="006C553F">
              <w:rPr>
                <w:rFonts w:ascii="Segoe UI" w:hAnsi="Segoe UI" w:cs="Segoe UI"/>
                <w:color w:val="616878"/>
                <w:sz w:val="20"/>
                <w:szCs w:val="20"/>
              </w:rPr>
              <w:br/>
            </w:r>
          </w:p>
        </w:tc>
      </w:tr>
      <w:tr w:rsidR="006C553F" w:rsidRPr="006C553F" w14:paraId="2E05547C" w14:textId="77777777" w:rsidTr="00F36032">
        <w:tc>
          <w:tcPr>
            <w:tcW w:w="2783" w:type="dxa"/>
          </w:tcPr>
          <w:p w14:paraId="59621198" w14:textId="77777777" w:rsidR="006C553F" w:rsidRPr="006C553F" w:rsidRDefault="006C553F" w:rsidP="006C553F">
            <w:pPr>
              <w:shd w:val="clear" w:color="auto" w:fill="FFFFFF" w:themeFill="background1"/>
              <w:spacing w:line="360" w:lineRule="auto"/>
              <w:rPr>
                <w:sz w:val="20"/>
                <w:szCs w:val="20"/>
              </w:rPr>
            </w:pPr>
            <w:r w:rsidRPr="006C553F">
              <w:rPr>
                <w:sz w:val="20"/>
                <w:szCs w:val="20"/>
              </w:rPr>
              <w:t>Комитет здравоохранения Администрации г. Тюмени</w:t>
            </w:r>
          </w:p>
        </w:tc>
        <w:tc>
          <w:tcPr>
            <w:tcW w:w="3318" w:type="dxa"/>
          </w:tcPr>
          <w:p w14:paraId="2249D900" w14:textId="77777777" w:rsidR="006C553F" w:rsidRPr="006C553F" w:rsidRDefault="006C553F" w:rsidP="006C553F">
            <w:pPr>
              <w:shd w:val="clear" w:color="auto" w:fill="FFFFFF" w:themeFill="background1"/>
              <w:spacing w:line="360" w:lineRule="auto"/>
              <w:jc w:val="center"/>
              <w:rPr>
                <w:sz w:val="20"/>
                <w:szCs w:val="20"/>
              </w:rPr>
            </w:pPr>
            <w:r w:rsidRPr="006C553F">
              <w:rPr>
                <w:sz w:val="20"/>
                <w:szCs w:val="20"/>
              </w:rPr>
              <w:t>625000, г. Тюмень,</w:t>
            </w:r>
          </w:p>
          <w:p w14:paraId="0616943E" w14:textId="77777777" w:rsidR="006C553F" w:rsidRPr="006C553F" w:rsidRDefault="006C553F" w:rsidP="006C553F">
            <w:pPr>
              <w:shd w:val="clear" w:color="auto" w:fill="FFFFFF" w:themeFill="background1"/>
              <w:spacing w:line="360" w:lineRule="auto"/>
              <w:jc w:val="center"/>
              <w:rPr>
                <w:sz w:val="20"/>
                <w:szCs w:val="20"/>
              </w:rPr>
            </w:pPr>
            <w:r w:rsidRPr="006C553F">
              <w:rPr>
                <w:sz w:val="20"/>
                <w:szCs w:val="20"/>
              </w:rPr>
              <w:t>ул. Герцена, д. 76,</w:t>
            </w:r>
          </w:p>
          <w:p w14:paraId="2B41CDB1" w14:textId="77777777" w:rsidR="006C553F" w:rsidRPr="006C553F" w:rsidRDefault="006C553F" w:rsidP="006C553F">
            <w:pPr>
              <w:shd w:val="clear" w:color="auto" w:fill="FFFFFF" w:themeFill="background1"/>
              <w:spacing w:line="360" w:lineRule="auto"/>
              <w:jc w:val="center"/>
              <w:rPr>
                <w:sz w:val="20"/>
                <w:szCs w:val="20"/>
                <w:lang w:val="en-US"/>
              </w:rPr>
            </w:pPr>
            <w:r w:rsidRPr="006C553F">
              <w:rPr>
                <w:sz w:val="20"/>
                <w:szCs w:val="20"/>
              </w:rPr>
              <w:t>Тел</w:t>
            </w:r>
            <w:r w:rsidRPr="006C553F">
              <w:rPr>
                <w:sz w:val="20"/>
                <w:szCs w:val="20"/>
                <w:lang w:val="en-US"/>
              </w:rPr>
              <w:t>. +7(3452) 510–567</w:t>
            </w:r>
          </w:p>
          <w:p w14:paraId="167CB780" w14:textId="77777777" w:rsidR="006C553F" w:rsidRPr="006C553F" w:rsidRDefault="006C553F" w:rsidP="006C553F">
            <w:pPr>
              <w:shd w:val="clear" w:color="auto" w:fill="FFFFFF" w:themeFill="background1"/>
              <w:spacing w:line="360" w:lineRule="auto"/>
              <w:jc w:val="center"/>
              <w:rPr>
                <w:sz w:val="20"/>
                <w:szCs w:val="20"/>
                <w:lang w:val="en-US"/>
              </w:rPr>
            </w:pPr>
            <w:r w:rsidRPr="006C553F">
              <w:rPr>
                <w:sz w:val="20"/>
                <w:szCs w:val="20"/>
                <w:lang w:val="en-US"/>
              </w:rPr>
              <w:t>e-mail:  gorzdrav@tyumen-city.ru</w:t>
            </w:r>
          </w:p>
        </w:tc>
        <w:tc>
          <w:tcPr>
            <w:tcW w:w="4111" w:type="dxa"/>
          </w:tcPr>
          <w:p w14:paraId="499865D1" w14:textId="77777777" w:rsidR="006C553F" w:rsidRPr="006C553F" w:rsidRDefault="006C553F" w:rsidP="006C553F">
            <w:pPr>
              <w:shd w:val="clear" w:color="auto" w:fill="FFFFFF" w:themeFill="background1"/>
              <w:spacing w:line="360" w:lineRule="auto"/>
              <w:ind w:firstLine="567"/>
              <w:jc w:val="center"/>
              <w:rPr>
                <w:sz w:val="20"/>
                <w:szCs w:val="20"/>
                <w:lang w:val="en-US"/>
              </w:rPr>
            </w:pPr>
          </w:p>
          <w:p w14:paraId="7686E53B" w14:textId="77777777" w:rsidR="006C553F" w:rsidRPr="006C553F" w:rsidRDefault="00000000" w:rsidP="006C553F">
            <w:pPr>
              <w:shd w:val="clear" w:color="auto" w:fill="FFFFFF" w:themeFill="background1"/>
              <w:spacing w:line="360" w:lineRule="auto"/>
              <w:ind w:firstLine="567"/>
              <w:jc w:val="center"/>
              <w:rPr>
                <w:sz w:val="20"/>
                <w:szCs w:val="20"/>
              </w:rPr>
            </w:pPr>
            <w:hyperlink r:id="rId16" w:history="1">
              <w:r w:rsidR="006C553F" w:rsidRPr="006C553F">
                <w:rPr>
                  <w:sz w:val="20"/>
                  <w:szCs w:val="20"/>
                  <w:u w:val="single"/>
                </w:rPr>
                <w:t>a</w:t>
              </w:r>
              <w:r w:rsidR="006C553F" w:rsidRPr="006C553F">
                <w:rPr>
                  <w:sz w:val="20"/>
                  <w:szCs w:val="20"/>
                  <w:u w:val="single"/>
                  <w:lang w:val="en-US"/>
                </w:rPr>
                <w:t>d</w:t>
              </w:r>
              <w:r w:rsidR="006C553F" w:rsidRPr="006C553F">
                <w:rPr>
                  <w:sz w:val="20"/>
                  <w:szCs w:val="20"/>
                  <w:u w:val="single"/>
                </w:rPr>
                <w:t>m@</w:t>
              </w:r>
              <w:proofErr w:type="spellStart"/>
              <w:r w:rsidR="006C553F" w:rsidRPr="006C553F">
                <w:rPr>
                  <w:sz w:val="20"/>
                  <w:szCs w:val="20"/>
                  <w:u w:val="single"/>
                  <w:lang w:val="en-US"/>
                </w:rPr>
                <w:t>tyumen</w:t>
              </w:r>
              <w:proofErr w:type="spellEnd"/>
              <w:r w:rsidR="006C553F" w:rsidRPr="006C553F">
                <w:rPr>
                  <w:sz w:val="20"/>
                  <w:szCs w:val="20"/>
                  <w:u w:val="single"/>
                </w:rPr>
                <w:t>-</w:t>
              </w:r>
              <w:r w:rsidR="006C553F" w:rsidRPr="006C553F">
                <w:rPr>
                  <w:sz w:val="20"/>
                  <w:szCs w:val="20"/>
                  <w:u w:val="single"/>
                  <w:lang w:val="en-US"/>
                </w:rPr>
                <w:t>city</w:t>
              </w:r>
              <w:r w:rsidR="006C553F" w:rsidRPr="006C553F">
                <w:rPr>
                  <w:sz w:val="20"/>
                  <w:szCs w:val="20"/>
                  <w:u w:val="single"/>
                </w:rPr>
                <w:t>.</w:t>
              </w:r>
              <w:proofErr w:type="spellStart"/>
              <w:r w:rsidR="006C553F" w:rsidRPr="006C553F">
                <w:rPr>
                  <w:sz w:val="20"/>
                  <w:szCs w:val="20"/>
                  <w:u w:val="single"/>
                  <w:lang w:val="en-US"/>
                </w:rPr>
                <w:t>ru</w:t>
              </w:r>
              <w:proofErr w:type="spellEnd"/>
            </w:hyperlink>
          </w:p>
          <w:p w14:paraId="3014EE43" w14:textId="77777777" w:rsidR="006C553F" w:rsidRPr="006C553F" w:rsidRDefault="006C553F" w:rsidP="006C553F">
            <w:pPr>
              <w:shd w:val="clear" w:color="auto" w:fill="FFFFFF" w:themeFill="background1"/>
              <w:spacing w:line="360" w:lineRule="auto"/>
              <w:ind w:firstLine="567"/>
              <w:jc w:val="center"/>
              <w:rPr>
                <w:sz w:val="20"/>
                <w:szCs w:val="20"/>
              </w:rPr>
            </w:pPr>
          </w:p>
        </w:tc>
      </w:tr>
      <w:tr w:rsidR="006C553F" w:rsidRPr="006C553F" w14:paraId="522D3209" w14:textId="77777777" w:rsidTr="00F36032">
        <w:tc>
          <w:tcPr>
            <w:tcW w:w="2783" w:type="dxa"/>
          </w:tcPr>
          <w:p w14:paraId="1D86F237" w14:textId="77777777" w:rsidR="006C553F" w:rsidRPr="006C553F" w:rsidRDefault="006C553F" w:rsidP="006C553F">
            <w:pPr>
              <w:shd w:val="clear" w:color="auto" w:fill="FFFFFF" w:themeFill="background1"/>
              <w:spacing w:line="360" w:lineRule="auto"/>
              <w:rPr>
                <w:sz w:val="20"/>
                <w:szCs w:val="20"/>
              </w:rPr>
            </w:pPr>
            <w:r w:rsidRPr="006C553F">
              <w:rPr>
                <w:sz w:val="20"/>
                <w:szCs w:val="20"/>
              </w:rPr>
              <w:t>Управление Федеральной службы по надзору в сфере защиты прав потребителей и благополучия человека по Тюменской области (Роспотребнадзор)</w:t>
            </w:r>
          </w:p>
        </w:tc>
        <w:tc>
          <w:tcPr>
            <w:tcW w:w="3318" w:type="dxa"/>
          </w:tcPr>
          <w:p w14:paraId="5D06E14D" w14:textId="77777777" w:rsidR="006C553F" w:rsidRPr="006C553F" w:rsidRDefault="006C553F" w:rsidP="006C553F">
            <w:pPr>
              <w:shd w:val="clear" w:color="auto" w:fill="FFFFFF" w:themeFill="background1"/>
              <w:spacing w:line="360" w:lineRule="auto"/>
              <w:jc w:val="center"/>
              <w:rPr>
                <w:sz w:val="20"/>
                <w:szCs w:val="20"/>
              </w:rPr>
            </w:pPr>
            <w:r w:rsidRPr="006C553F">
              <w:rPr>
                <w:sz w:val="20"/>
                <w:szCs w:val="20"/>
              </w:rPr>
              <w:t>Общественная приемная:</w:t>
            </w:r>
          </w:p>
          <w:p w14:paraId="6BFE1F16" w14:textId="77777777" w:rsidR="006C553F" w:rsidRPr="006C553F" w:rsidRDefault="006C553F" w:rsidP="006C553F">
            <w:pPr>
              <w:shd w:val="clear" w:color="auto" w:fill="FFFFFF" w:themeFill="background1"/>
              <w:spacing w:line="360" w:lineRule="auto"/>
              <w:jc w:val="center"/>
              <w:rPr>
                <w:sz w:val="20"/>
                <w:szCs w:val="20"/>
              </w:rPr>
            </w:pPr>
            <w:r w:rsidRPr="006C553F">
              <w:rPr>
                <w:sz w:val="20"/>
                <w:szCs w:val="20"/>
              </w:rPr>
              <w:t>+7(3452) 20–86 – 66</w:t>
            </w:r>
          </w:p>
          <w:p w14:paraId="0EFB8036" w14:textId="77777777" w:rsidR="006C553F" w:rsidRPr="006C553F" w:rsidRDefault="006C553F" w:rsidP="006C553F">
            <w:pPr>
              <w:shd w:val="clear" w:color="auto" w:fill="FFFFFF" w:themeFill="background1"/>
              <w:spacing w:line="360" w:lineRule="auto"/>
              <w:jc w:val="center"/>
              <w:rPr>
                <w:sz w:val="20"/>
                <w:szCs w:val="20"/>
              </w:rPr>
            </w:pPr>
            <w:r w:rsidRPr="006C553F">
              <w:rPr>
                <w:sz w:val="20"/>
                <w:szCs w:val="20"/>
              </w:rPr>
              <w:t>625026, г. Тюмень, ул. Рижская, д. 45А</w:t>
            </w:r>
          </w:p>
          <w:p w14:paraId="61725CC6" w14:textId="77777777" w:rsidR="006C553F" w:rsidRPr="005E41AE" w:rsidRDefault="006C553F" w:rsidP="006C553F">
            <w:pPr>
              <w:shd w:val="clear" w:color="auto" w:fill="FFFFFF" w:themeFill="background1"/>
              <w:spacing w:line="360" w:lineRule="auto"/>
              <w:jc w:val="center"/>
              <w:rPr>
                <w:sz w:val="20"/>
                <w:szCs w:val="20"/>
                <w:lang w:val="en-US"/>
              </w:rPr>
            </w:pPr>
            <w:r w:rsidRPr="006C553F">
              <w:rPr>
                <w:sz w:val="20"/>
                <w:szCs w:val="20"/>
                <w:lang w:val="en-US"/>
              </w:rPr>
              <w:t>e</w:t>
            </w:r>
            <w:r w:rsidRPr="005E41AE">
              <w:rPr>
                <w:sz w:val="20"/>
                <w:szCs w:val="20"/>
                <w:lang w:val="en-US"/>
              </w:rPr>
              <w:t>-</w:t>
            </w:r>
            <w:r w:rsidRPr="006C553F">
              <w:rPr>
                <w:sz w:val="20"/>
                <w:szCs w:val="20"/>
                <w:lang w:val="en-US"/>
              </w:rPr>
              <w:t>mail</w:t>
            </w:r>
            <w:r w:rsidRPr="005E41AE">
              <w:rPr>
                <w:sz w:val="20"/>
                <w:szCs w:val="20"/>
                <w:lang w:val="en-US"/>
              </w:rPr>
              <w:t xml:space="preserve">: </w:t>
            </w:r>
            <w:r w:rsidRPr="006C553F">
              <w:rPr>
                <w:sz w:val="20"/>
                <w:szCs w:val="20"/>
                <w:lang w:val="en-US"/>
              </w:rPr>
              <w:t>nadzor</w:t>
            </w:r>
            <w:r w:rsidRPr="005E41AE">
              <w:rPr>
                <w:sz w:val="20"/>
                <w:szCs w:val="20"/>
                <w:lang w:val="en-US"/>
              </w:rPr>
              <w:t>72@</w:t>
            </w:r>
            <w:r w:rsidRPr="006C553F">
              <w:rPr>
                <w:sz w:val="20"/>
                <w:szCs w:val="20"/>
                <w:lang w:val="en-US"/>
              </w:rPr>
              <w:t>tyumen</w:t>
            </w:r>
            <w:r w:rsidRPr="005E41AE">
              <w:rPr>
                <w:sz w:val="20"/>
                <w:szCs w:val="20"/>
                <w:lang w:val="en-US"/>
              </w:rPr>
              <w:t>-</w:t>
            </w:r>
            <w:r w:rsidRPr="006C553F">
              <w:rPr>
                <w:sz w:val="20"/>
                <w:szCs w:val="20"/>
                <w:lang w:val="en-US"/>
              </w:rPr>
              <w:t>service</w:t>
            </w:r>
            <w:r w:rsidRPr="005E41AE">
              <w:rPr>
                <w:sz w:val="20"/>
                <w:szCs w:val="20"/>
                <w:lang w:val="en-US"/>
              </w:rPr>
              <w:t>.</w:t>
            </w:r>
            <w:r w:rsidRPr="006C553F">
              <w:rPr>
                <w:sz w:val="20"/>
                <w:szCs w:val="20"/>
                <w:lang w:val="en-US"/>
              </w:rPr>
              <w:t>ru</w:t>
            </w:r>
          </w:p>
          <w:p w14:paraId="7B5E0ADE" w14:textId="77777777" w:rsidR="006C553F" w:rsidRPr="005E41AE" w:rsidRDefault="006C553F" w:rsidP="006C553F">
            <w:pPr>
              <w:shd w:val="clear" w:color="auto" w:fill="FFFFFF" w:themeFill="background1"/>
              <w:spacing w:line="360" w:lineRule="auto"/>
              <w:jc w:val="center"/>
              <w:rPr>
                <w:sz w:val="20"/>
                <w:szCs w:val="20"/>
                <w:lang w:val="en-US"/>
              </w:rPr>
            </w:pPr>
          </w:p>
        </w:tc>
        <w:tc>
          <w:tcPr>
            <w:tcW w:w="4111" w:type="dxa"/>
          </w:tcPr>
          <w:p w14:paraId="61D3D8EA" w14:textId="77777777" w:rsidR="006C553F" w:rsidRPr="005E41AE" w:rsidRDefault="006C553F" w:rsidP="006C553F">
            <w:pPr>
              <w:shd w:val="clear" w:color="auto" w:fill="FFFFFF" w:themeFill="background1"/>
              <w:spacing w:line="360" w:lineRule="auto"/>
              <w:ind w:firstLine="567"/>
              <w:jc w:val="center"/>
              <w:rPr>
                <w:sz w:val="20"/>
                <w:szCs w:val="20"/>
                <w:lang w:val="en-US"/>
              </w:rPr>
            </w:pPr>
          </w:p>
          <w:p w14:paraId="17356300" w14:textId="77777777" w:rsidR="006C553F" w:rsidRPr="006C553F" w:rsidRDefault="006C553F" w:rsidP="006C553F">
            <w:pPr>
              <w:shd w:val="clear" w:color="auto" w:fill="FFFFFF" w:themeFill="background1"/>
              <w:spacing w:line="360" w:lineRule="auto"/>
              <w:ind w:firstLine="567"/>
              <w:jc w:val="center"/>
              <w:rPr>
                <w:sz w:val="20"/>
                <w:szCs w:val="20"/>
                <w:lang w:val="en-US"/>
              </w:rPr>
            </w:pPr>
            <w:r w:rsidRPr="006C553F">
              <w:rPr>
                <w:sz w:val="20"/>
                <w:szCs w:val="20"/>
              </w:rPr>
              <w:t>72.</w:t>
            </w:r>
            <w:r w:rsidRPr="006C553F">
              <w:rPr>
                <w:sz w:val="20"/>
                <w:szCs w:val="20"/>
                <w:lang w:val="en-US"/>
              </w:rPr>
              <w:t>rospotrebnadzor.ru</w:t>
            </w:r>
          </w:p>
          <w:p w14:paraId="7623B03E" w14:textId="77777777" w:rsidR="006C553F" w:rsidRPr="006C553F" w:rsidRDefault="006C553F" w:rsidP="006C553F">
            <w:pPr>
              <w:shd w:val="clear" w:color="auto" w:fill="FFFFFF" w:themeFill="background1"/>
              <w:spacing w:line="360" w:lineRule="auto"/>
              <w:ind w:firstLine="567"/>
              <w:jc w:val="center"/>
              <w:rPr>
                <w:sz w:val="20"/>
                <w:szCs w:val="20"/>
              </w:rPr>
            </w:pPr>
          </w:p>
        </w:tc>
      </w:tr>
    </w:tbl>
    <w:p w14:paraId="2AE55252" w14:textId="77777777" w:rsidR="006C553F" w:rsidRPr="006C553F" w:rsidRDefault="006C553F" w:rsidP="006C553F">
      <w:pPr>
        <w:tabs>
          <w:tab w:val="left" w:pos="284"/>
        </w:tabs>
        <w:spacing w:line="360" w:lineRule="auto"/>
        <w:ind w:firstLine="567"/>
        <w:contextualSpacing/>
        <w:jc w:val="both"/>
        <w:rPr>
          <w:color w:val="4F4F4F"/>
          <w:sz w:val="28"/>
          <w:szCs w:val="28"/>
          <w:shd w:val="clear" w:color="auto" w:fill="FFFFFF"/>
          <w14:ligatures w14:val="standardContextual"/>
        </w:rPr>
      </w:pPr>
    </w:p>
    <w:p w14:paraId="3A93DF78" w14:textId="77777777" w:rsidR="006C553F" w:rsidRPr="006C553F" w:rsidRDefault="006C553F" w:rsidP="006C553F">
      <w:pPr>
        <w:tabs>
          <w:tab w:val="left" w:pos="284"/>
        </w:tabs>
        <w:spacing w:line="360" w:lineRule="auto"/>
        <w:ind w:firstLine="567"/>
        <w:contextualSpacing/>
        <w:jc w:val="both"/>
        <w:rPr>
          <w:color w:val="4F4F4F"/>
          <w:sz w:val="28"/>
          <w:szCs w:val="28"/>
          <w:shd w:val="clear" w:color="auto" w:fill="FFFFFF"/>
          <w14:ligatures w14:val="standardContextual"/>
        </w:rPr>
      </w:pPr>
      <w:r w:rsidRPr="006C553F">
        <w:rPr>
          <w:color w:val="4F4F4F"/>
          <w:sz w:val="28"/>
          <w:szCs w:val="28"/>
          <w:shd w:val="clear" w:color="auto" w:fill="FFFFFF"/>
          <w14:ligatures w14:val="standardContextual"/>
        </w:rPr>
        <w:t>В соответствии со ст. 33 Конституции РФ граждане имеют право обращаться лично, а также направлять индивидуальные и коллективные обращения в государственные органы. С чем может обратиться Заказчик/Пациент?</w:t>
      </w:r>
    </w:p>
    <w:p w14:paraId="55F0C39A"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b/>
          <w:bCs/>
          <w:color w:val="4F4F4F"/>
          <w:sz w:val="28"/>
          <w:szCs w:val="28"/>
        </w:rPr>
        <w:t>предложение</w:t>
      </w:r>
      <w:r w:rsidRPr="006C553F">
        <w:rPr>
          <w:color w:val="4F4F4F"/>
          <w:sz w:val="28"/>
          <w:szCs w:val="28"/>
        </w:rPr>
        <w:t>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108CCFF4"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b/>
          <w:bCs/>
          <w:color w:val="4F4F4F"/>
          <w:sz w:val="28"/>
          <w:szCs w:val="28"/>
        </w:rPr>
        <w:t>заявление</w:t>
      </w:r>
      <w:r w:rsidRPr="006C553F">
        <w:rPr>
          <w:color w:val="4F4F4F"/>
          <w:sz w:val="28"/>
          <w:szCs w:val="28"/>
        </w:rPr>
        <w:t>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0512716D"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b/>
          <w:bCs/>
          <w:color w:val="4F4F4F"/>
          <w:sz w:val="28"/>
          <w:szCs w:val="28"/>
        </w:rPr>
        <w:t>жалоба</w:t>
      </w:r>
      <w:r w:rsidRPr="006C553F">
        <w:rPr>
          <w:color w:val="4F4F4F"/>
          <w:sz w:val="28"/>
          <w:szCs w:val="28"/>
        </w:rPr>
        <w:t>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2F961566" w14:textId="77777777" w:rsidR="006C553F" w:rsidRPr="006C553F" w:rsidRDefault="006C553F" w:rsidP="006C553F">
      <w:pPr>
        <w:shd w:val="clear" w:color="auto" w:fill="FFFFFF"/>
        <w:spacing w:after="240" w:line="360" w:lineRule="auto"/>
        <w:ind w:firstLine="567"/>
        <w:contextualSpacing/>
        <w:jc w:val="center"/>
        <w:rPr>
          <w:b/>
          <w:bCs/>
          <w:color w:val="4F4F4F"/>
          <w:sz w:val="28"/>
          <w:szCs w:val="28"/>
        </w:rPr>
      </w:pPr>
    </w:p>
    <w:p w14:paraId="2BBFC9BD" w14:textId="77777777" w:rsidR="006C553F" w:rsidRPr="006C553F" w:rsidRDefault="006C553F" w:rsidP="006C553F">
      <w:pPr>
        <w:shd w:val="clear" w:color="auto" w:fill="FFFFFF"/>
        <w:spacing w:after="240" w:line="360" w:lineRule="auto"/>
        <w:ind w:firstLine="567"/>
        <w:contextualSpacing/>
        <w:jc w:val="center"/>
        <w:rPr>
          <w:b/>
          <w:bCs/>
          <w:color w:val="4F4F4F"/>
          <w:sz w:val="28"/>
          <w:szCs w:val="28"/>
        </w:rPr>
      </w:pPr>
    </w:p>
    <w:p w14:paraId="77AB2FC6" w14:textId="77777777" w:rsidR="006C553F" w:rsidRPr="006C553F" w:rsidRDefault="006C553F" w:rsidP="006C553F">
      <w:pPr>
        <w:shd w:val="clear" w:color="auto" w:fill="FFFFFF"/>
        <w:spacing w:after="240" w:line="360" w:lineRule="auto"/>
        <w:ind w:firstLine="567"/>
        <w:contextualSpacing/>
        <w:jc w:val="center"/>
        <w:rPr>
          <w:b/>
          <w:bCs/>
          <w:color w:val="4F4F4F"/>
          <w:sz w:val="28"/>
          <w:szCs w:val="28"/>
        </w:rPr>
      </w:pPr>
    </w:p>
    <w:p w14:paraId="7D54B025" w14:textId="77777777" w:rsidR="006C553F" w:rsidRPr="006C553F" w:rsidRDefault="006C553F" w:rsidP="006C553F">
      <w:pPr>
        <w:shd w:val="clear" w:color="auto" w:fill="FFFFFF"/>
        <w:spacing w:after="240" w:line="360" w:lineRule="auto"/>
        <w:ind w:firstLine="567"/>
        <w:contextualSpacing/>
        <w:jc w:val="center"/>
        <w:rPr>
          <w:color w:val="4F4F4F"/>
          <w:sz w:val="28"/>
          <w:szCs w:val="28"/>
        </w:rPr>
      </w:pPr>
      <w:r w:rsidRPr="006C553F">
        <w:rPr>
          <w:b/>
          <w:bCs/>
          <w:color w:val="4F4F4F"/>
          <w:sz w:val="28"/>
          <w:szCs w:val="28"/>
        </w:rPr>
        <w:lastRenderedPageBreak/>
        <w:t>Требования к обращению</w:t>
      </w:r>
    </w:p>
    <w:p w14:paraId="34F666F7"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color w:val="4F4F4F"/>
          <w:sz w:val="28"/>
          <w:szCs w:val="28"/>
        </w:rPr>
        <w:t>Гражданин направляет письменное обращение непосредственно в тот государственный орган, в компетенцию которых входит решение поставленных в обращении вопросов.</w:t>
      </w:r>
    </w:p>
    <w:p w14:paraId="6BD8DE61"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color w:val="4F4F4F"/>
          <w:sz w:val="28"/>
          <w:szCs w:val="28"/>
        </w:rPr>
        <w:t>Письменное обращение подлежит обязательной регистрации в течение трех дней с момента поступления в государственный орган.</w:t>
      </w:r>
    </w:p>
    <w:p w14:paraId="79D82878"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color w:val="4F4F4F"/>
          <w:sz w:val="28"/>
          <w:szCs w:val="28"/>
        </w:rPr>
        <w:t>Письменное обращение, содержащее вопросы, решение которых не входит в компетенцию данных государственного органа,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74957FE6"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color w:val="4F4F4F"/>
          <w:sz w:val="28"/>
          <w:szCs w:val="28"/>
        </w:rPr>
        <w:t>Гражданин в своем письменном обращении в обязательном порядке указывает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26588195"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color w:val="4F4F4F"/>
          <w:sz w:val="28"/>
          <w:szCs w:val="28"/>
        </w:rPr>
        <w:t>Желательно указывать номера контактных телефонов на случай возникновения необходимости обращения к гражданину в процессе рассмотрения его обращения.</w:t>
      </w:r>
    </w:p>
    <w:p w14:paraId="2C7001AE" w14:textId="77777777" w:rsidR="006C553F" w:rsidRPr="006C553F" w:rsidRDefault="006C553F" w:rsidP="006C553F">
      <w:pPr>
        <w:shd w:val="clear" w:color="auto" w:fill="FFFFFF"/>
        <w:spacing w:after="240" w:line="360" w:lineRule="auto"/>
        <w:ind w:firstLine="567"/>
        <w:contextualSpacing/>
        <w:jc w:val="center"/>
        <w:rPr>
          <w:color w:val="4F4F4F"/>
          <w:sz w:val="28"/>
          <w:szCs w:val="28"/>
        </w:rPr>
      </w:pPr>
      <w:r w:rsidRPr="006C553F">
        <w:rPr>
          <w:b/>
          <w:bCs/>
          <w:color w:val="4F4F4F"/>
          <w:sz w:val="28"/>
          <w:szCs w:val="28"/>
        </w:rPr>
        <w:t>Подтверждения</w:t>
      </w:r>
    </w:p>
    <w:p w14:paraId="5FFD2DCD"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color w:val="4F4F4F"/>
          <w:sz w:val="28"/>
          <w:szCs w:val="28"/>
        </w:rPr>
        <w:t>В целях всестороннего рассмотрения обращений гражданам лучше всего прикладывать документы, подтверждающие обстоятельства, изложенные в них. Отсутствие этих документов затрудняет рассмотрение обращения, а в случае возникновения спорных правоотношений каждая из сторон должна доказывать свою позицию, основываясь на проверенных фактах и доводах. К таким документам могут быть отнесены: договоры, кассовые чеки, претензии потребителей и ответы на них и др.</w:t>
      </w:r>
    </w:p>
    <w:p w14:paraId="0ED2F727" w14:textId="77777777" w:rsidR="006C553F" w:rsidRPr="006C553F" w:rsidRDefault="006C553F" w:rsidP="006C553F">
      <w:pPr>
        <w:shd w:val="clear" w:color="auto" w:fill="FFFFFF"/>
        <w:spacing w:after="240" w:line="360" w:lineRule="auto"/>
        <w:ind w:firstLine="567"/>
        <w:contextualSpacing/>
        <w:jc w:val="center"/>
        <w:rPr>
          <w:b/>
          <w:bCs/>
          <w:color w:val="4F4F4F"/>
          <w:sz w:val="28"/>
          <w:szCs w:val="28"/>
        </w:rPr>
      </w:pPr>
    </w:p>
    <w:p w14:paraId="4E60594D" w14:textId="77777777" w:rsidR="006C553F" w:rsidRPr="006C553F" w:rsidRDefault="006C553F" w:rsidP="006C553F">
      <w:pPr>
        <w:shd w:val="clear" w:color="auto" w:fill="FFFFFF"/>
        <w:spacing w:after="240" w:line="360" w:lineRule="auto"/>
        <w:ind w:firstLine="567"/>
        <w:contextualSpacing/>
        <w:jc w:val="center"/>
        <w:rPr>
          <w:b/>
          <w:bCs/>
          <w:color w:val="4F4F4F"/>
          <w:sz w:val="28"/>
          <w:szCs w:val="28"/>
        </w:rPr>
      </w:pPr>
    </w:p>
    <w:p w14:paraId="614EB969" w14:textId="77777777" w:rsidR="006C553F" w:rsidRPr="006C553F" w:rsidRDefault="006C553F" w:rsidP="006C553F">
      <w:pPr>
        <w:shd w:val="clear" w:color="auto" w:fill="FFFFFF"/>
        <w:spacing w:after="240" w:line="360" w:lineRule="auto"/>
        <w:ind w:firstLine="567"/>
        <w:contextualSpacing/>
        <w:jc w:val="center"/>
        <w:rPr>
          <w:color w:val="4F4F4F"/>
          <w:sz w:val="28"/>
          <w:szCs w:val="28"/>
        </w:rPr>
      </w:pPr>
      <w:r w:rsidRPr="006C553F">
        <w:rPr>
          <w:b/>
          <w:bCs/>
          <w:color w:val="4F4F4F"/>
          <w:sz w:val="28"/>
          <w:szCs w:val="28"/>
        </w:rPr>
        <w:lastRenderedPageBreak/>
        <w:t>Сроки рассмотрения обращения</w:t>
      </w:r>
    </w:p>
    <w:p w14:paraId="242BD434"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color w:val="4F4F4F"/>
          <w:sz w:val="28"/>
          <w:szCs w:val="28"/>
        </w:rPr>
        <w:t>Срок рассмотрения обращений граждан составляет 30 дней с момента их регистрации. В исключительных случаях срок рассмотрения обращения может быть продлен не более чем на 30 дней. О продлении срока рассмотрения обращения гражданин письменно уведомляется.</w:t>
      </w:r>
    </w:p>
    <w:p w14:paraId="40788750" w14:textId="77777777" w:rsidR="006C553F" w:rsidRPr="006C553F" w:rsidRDefault="006C553F" w:rsidP="006C553F">
      <w:pPr>
        <w:shd w:val="clear" w:color="auto" w:fill="FFFFFF"/>
        <w:spacing w:after="240" w:line="360" w:lineRule="auto"/>
        <w:ind w:firstLine="567"/>
        <w:contextualSpacing/>
        <w:rPr>
          <w:color w:val="4F4F4F"/>
          <w:sz w:val="28"/>
          <w:szCs w:val="28"/>
        </w:rPr>
      </w:pPr>
      <w:r w:rsidRPr="006C553F">
        <w:rPr>
          <w:color w:val="4F4F4F"/>
          <w:sz w:val="28"/>
          <w:szCs w:val="28"/>
        </w:rPr>
        <w:t>По результатам рассмотрения обращения гражданину дается письменный ответ по существу поставленных в обращении вопросов.</w:t>
      </w:r>
    </w:p>
    <w:p w14:paraId="6AEBD948" w14:textId="77777777" w:rsidR="006C553F" w:rsidRDefault="006C553F"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61E45332"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5223EE7D"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FDDE24A"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1FB9EDC"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05D46D08"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CD34A26"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28B4917A"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0305A5D6"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451B50EA"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4E12BD9"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09A7491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0CEC14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6D4C3B04"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124A78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246A2F8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5979E78"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4AE86DCD"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0B44986"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27594CF0"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40A0FBDF"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4F38D70"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6FE79FDA"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D0CB691"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31580247"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21A19820"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289A3862"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0CA67776"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7579276"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5FA8A43C"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2B2A1EFB"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54538E3E"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AD7EE4C" w14:textId="77777777"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16EAC58D" w14:textId="04B16440" w:rsidR="00065D69"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43430934" w14:textId="77777777" w:rsidR="00065D69" w:rsidRDefault="00065D69" w:rsidP="00065D69">
      <w:pPr>
        <w:spacing w:line="360" w:lineRule="auto"/>
        <w:jc w:val="right"/>
      </w:pPr>
      <w:r>
        <w:lastRenderedPageBreak/>
        <w:t>Директору ООО «АПОЛЛОНИЯ ДЕНТ»</w:t>
      </w:r>
    </w:p>
    <w:p w14:paraId="7DC4E096" w14:textId="77777777" w:rsidR="00065D69" w:rsidRDefault="00065D69" w:rsidP="00065D69">
      <w:pPr>
        <w:spacing w:line="360" w:lineRule="auto"/>
        <w:jc w:val="right"/>
      </w:pPr>
      <w:r>
        <w:t xml:space="preserve"> Кудрявцевой Ю.П.</w:t>
      </w:r>
    </w:p>
    <w:p w14:paraId="04E8CC63" w14:textId="7F71A435" w:rsidR="00065D69" w:rsidRDefault="00065D69" w:rsidP="00065D69">
      <w:pPr>
        <w:spacing w:line="360" w:lineRule="auto"/>
        <w:jc w:val="right"/>
      </w:pPr>
      <w:r>
        <w:rPr>
          <w:noProof/>
        </w:rPr>
        <mc:AlternateContent>
          <mc:Choice Requires="wps">
            <w:drawing>
              <wp:anchor distT="0" distB="0" distL="114300" distR="114300" simplePos="0" relativeHeight="251663360" behindDoc="0" locked="0" layoutInCell="1" allowOverlap="1" wp14:anchorId="3722E0EE" wp14:editId="46FD534E">
                <wp:simplePos x="0" y="0"/>
                <wp:positionH relativeFrom="column">
                  <wp:posOffset>3765550</wp:posOffset>
                </wp:positionH>
                <wp:positionV relativeFrom="paragraph">
                  <wp:posOffset>55880</wp:posOffset>
                </wp:positionV>
                <wp:extent cx="2877820" cy="257175"/>
                <wp:effectExtent l="3175" t="0" r="0" b="1270"/>
                <wp:wrapNone/>
                <wp:docPr id="1356967438"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C0C1" w14:textId="77777777" w:rsidR="00065D69" w:rsidRDefault="00065D69" w:rsidP="00065D69">
                            <w:pPr>
                              <w:spacing w:line="360" w:lineRule="auto"/>
                            </w:pPr>
                            <w:r>
                              <w:rPr>
                                <w:vertAlign w:val="subscript"/>
                              </w:rPr>
                              <w:t>(</w:t>
                            </w:r>
                            <w:r w:rsidRPr="0002551D">
                              <w:rPr>
                                <w:vertAlign w:val="subscript"/>
                              </w:rPr>
                              <w:t>Ф</w:t>
                            </w:r>
                            <w:r>
                              <w:rPr>
                                <w:vertAlign w:val="subscript"/>
                              </w:rPr>
                              <w:t>.</w:t>
                            </w:r>
                            <w:r w:rsidRPr="0002551D">
                              <w:rPr>
                                <w:vertAlign w:val="subscript"/>
                              </w:rPr>
                              <w:t>И</w:t>
                            </w:r>
                            <w:r>
                              <w:rPr>
                                <w:vertAlign w:val="subscript"/>
                              </w:rPr>
                              <w:t>.</w:t>
                            </w:r>
                            <w:r w:rsidRPr="0002551D">
                              <w:rPr>
                                <w:vertAlign w:val="subscript"/>
                              </w:rPr>
                              <w:t>О</w:t>
                            </w:r>
                            <w:r>
                              <w:rPr>
                                <w:vertAlign w:val="subscript"/>
                              </w:rPr>
                              <w:t>.</w:t>
                            </w:r>
                            <w:r w:rsidRPr="0002551D">
                              <w:rPr>
                                <w:vertAlign w:val="subscript"/>
                              </w:rPr>
                              <w:t xml:space="preserve"> ПОЛНОСТЬЮ</w:t>
                            </w:r>
                            <w:r>
                              <w:rPr>
                                <w:vertAlign w:val="subscript"/>
                              </w:rPr>
                              <w:t xml:space="preserve">, </w:t>
                            </w:r>
                            <w:r w:rsidRPr="001E19FF">
                              <w:rPr>
                                <w:b/>
                                <w:bCs/>
                                <w:vertAlign w:val="subscript"/>
                              </w:rPr>
                              <w:t>ЗАПОЛНЯТЬ РАЗБОРЧИВО</w:t>
                            </w:r>
                            <w:r>
                              <w:rPr>
                                <w:vertAlign w:val="subscript"/>
                              </w:rPr>
                              <w:t>)</w:t>
                            </w:r>
                          </w:p>
                          <w:p w14:paraId="2F647F49" w14:textId="77777777" w:rsidR="00065D69" w:rsidRDefault="00065D69" w:rsidP="00065D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2E0EE" id="_x0000_t202" coordsize="21600,21600" o:spt="202" path="m,l,21600r21600,l21600,xe">
                <v:stroke joinstyle="miter"/>
                <v:path gradientshapeok="t" o:connecttype="rect"/>
              </v:shapetype>
              <v:shape id="Надпись 5" o:spid="_x0000_s1026" type="#_x0000_t202" style="position:absolute;left:0;text-align:left;margin-left:296.5pt;margin-top:4.4pt;width:226.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" filled="f" stroked="f">
                <v:textbox>
                  <w:txbxContent>
                    <w:p w14:paraId="53F9C0C1" w14:textId="77777777" w:rsidR="00065D69" w:rsidRDefault="00065D69" w:rsidP="00065D69">
                      <w:pPr>
                        <w:spacing w:line="360" w:lineRule="auto"/>
                      </w:pPr>
                      <w:r>
                        <w:rPr>
                          <w:vertAlign w:val="subscript"/>
                        </w:rPr>
                        <w:t>(</w:t>
                      </w:r>
                      <w:r w:rsidRPr="0002551D">
                        <w:rPr>
                          <w:vertAlign w:val="subscript"/>
                        </w:rPr>
                        <w:t>Ф</w:t>
                      </w:r>
                      <w:r>
                        <w:rPr>
                          <w:vertAlign w:val="subscript"/>
                        </w:rPr>
                        <w:t>.</w:t>
                      </w:r>
                      <w:r w:rsidRPr="0002551D">
                        <w:rPr>
                          <w:vertAlign w:val="subscript"/>
                        </w:rPr>
                        <w:t>И</w:t>
                      </w:r>
                      <w:r>
                        <w:rPr>
                          <w:vertAlign w:val="subscript"/>
                        </w:rPr>
                        <w:t>.</w:t>
                      </w:r>
                      <w:r w:rsidRPr="0002551D">
                        <w:rPr>
                          <w:vertAlign w:val="subscript"/>
                        </w:rPr>
                        <w:t>О</w:t>
                      </w:r>
                      <w:r>
                        <w:rPr>
                          <w:vertAlign w:val="subscript"/>
                        </w:rPr>
                        <w:t>.</w:t>
                      </w:r>
                      <w:r w:rsidRPr="0002551D">
                        <w:rPr>
                          <w:vertAlign w:val="subscript"/>
                        </w:rPr>
                        <w:t xml:space="preserve"> ПОЛНОСТЬЮ</w:t>
                      </w:r>
                      <w:r>
                        <w:rPr>
                          <w:vertAlign w:val="subscript"/>
                        </w:rPr>
                        <w:t xml:space="preserve">, </w:t>
                      </w:r>
                      <w:r w:rsidRPr="001E19FF">
                        <w:rPr>
                          <w:b/>
                          <w:bCs/>
                          <w:vertAlign w:val="subscript"/>
                        </w:rPr>
                        <w:t>ЗАПОЛНЯТЬ РАЗБОРЧИВО</w:t>
                      </w:r>
                      <w:r>
                        <w:rPr>
                          <w:vertAlign w:val="subscript"/>
                        </w:rPr>
                        <w:t>)</w:t>
                      </w:r>
                    </w:p>
                    <w:p w14:paraId="2F647F49" w14:textId="77777777" w:rsidR="00065D69" w:rsidRDefault="00065D69" w:rsidP="00065D69"/>
                  </w:txbxContent>
                </v:textbox>
              </v:shape>
            </w:pict>
          </mc:Fallback>
        </mc:AlternateContent>
      </w:r>
      <w:r>
        <w:t>От _____________________________</w:t>
      </w:r>
    </w:p>
    <w:p w14:paraId="71F5A909" w14:textId="77777777" w:rsidR="00065D69" w:rsidRDefault="00065D69" w:rsidP="00065D69">
      <w:pPr>
        <w:spacing w:line="360" w:lineRule="auto"/>
        <w:jc w:val="right"/>
      </w:pPr>
      <w:r>
        <w:t>_____________________________</w:t>
      </w:r>
    </w:p>
    <w:p w14:paraId="7862AB83" w14:textId="77777777" w:rsidR="00065D69" w:rsidRDefault="00065D69" w:rsidP="00065D69">
      <w:pPr>
        <w:spacing w:line="360" w:lineRule="auto"/>
        <w:jc w:val="right"/>
      </w:pPr>
      <w:r>
        <w:t>_____________________________</w:t>
      </w:r>
    </w:p>
    <w:p w14:paraId="7C5ABA7F" w14:textId="77777777" w:rsidR="00065D69" w:rsidRDefault="00065D69" w:rsidP="00065D69">
      <w:pPr>
        <w:spacing w:line="360" w:lineRule="auto"/>
        <w:jc w:val="right"/>
      </w:pPr>
      <w:r>
        <w:t>Дата рождения____________________________</w:t>
      </w:r>
    </w:p>
    <w:p w14:paraId="3FB1885B" w14:textId="77777777" w:rsidR="00065D69" w:rsidRDefault="00065D69" w:rsidP="00065D69">
      <w:pPr>
        <w:spacing w:line="360" w:lineRule="auto"/>
        <w:jc w:val="right"/>
      </w:pPr>
      <w:r>
        <w:t>Конт. тел. _____________________________</w:t>
      </w:r>
    </w:p>
    <w:p w14:paraId="18C8EC65" w14:textId="77777777" w:rsidR="00065D69" w:rsidRDefault="00065D69" w:rsidP="00065D69">
      <w:pPr>
        <w:spacing w:line="360" w:lineRule="auto"/>
        <w:jc w:val="right"/>
      </w:pPr>
      <w:r>
        <w:t>Электронная почта________________________</w:t>
      </w:r>
    </w:p>
    <w:p w14:paraId="6F21904B" w14:textId="77777777" w:rsidR="00065D69" w:rsidRDefault="00065D69" w:rsidP="00065D69">
      <w:pPr>
        <w:jc w:val="right"/>
      </w:pPr>
    </w:p>
    <w:p w14:paraId="75A97086" w14:textId="77777777" w:rsidR="00065D69" w:rsidRDefault="00065D69" w:rsidP="00065D69">
      <w:pPr>
        <w:jc w:val="right"/>
      </w:pPr>
    </w:p>
    <w:p w14:paraId="004EB873" w14:textId="77777777" w:rsidR="00065D69" w:rsidRDefault="00065D69" w:rsidP="00065D69">
      <w:pPr>
        <w:jc w:val="right"/>
      </w:pPr>
    </w:p>
    <w:p w14:paraId="6706B950" w14:textId="77777777" w:rsidR="00065D69" w:rsidRDefault="00065D69" w:rsidP="00065D69">
      <w:pPr>
        <w:jc w:val="right"/>
      </w:pPr>
    </w:p>
    <w:p w14:paraId="08003258" w14:textId="77777777" w:rsidR="00065D69" w:rsidRDefault="00065D69" w:rsidP="00065D69">
      <w:pPr>
        <w:jc w:val="center"/>
      </w:pPr>
      <w:r>
        <w:t>ЗАЯВЛЕНИЕ</w:t>
      </w:r>
    </w:p>
    <w:p w14:paraId="0A981AA3" w14:textId="77777777" w:rsidR="00065D69" w:rsidRDefault="00065D69" w:rsidP="00065D69">
      <w:pPr>
        <w:spacing w:line="480" w:lineRule="auto"/>
      </w:pPr>
    </w:p>
    <w:p w14:paraId="08428954" w14:textId="7C7C0FA2" w:rsidR="00065D69" w:rsidRDefault="00065D69" w:rsidP="00065D69">
      <w:pPr>
        <w:spacing w:line="360" w:lineRule="auto"/>
        <w:jc w:val="both"/>
      </w:pPr>
      <w:r>
        <w:rPr>
          <w:noProof/>
          <w:vertAlign w:val="subscript"/>
        </w:rPr>
        <mc:AlternateContent>
          <mc:Choice Requires="wps">
            <w:drawing>
              <wp:anchor distT="0" distB="0" distL="114300" distR="114300" simplePos="0" relativeHeight="251661312" behindDoc="0" locked="0" layoutInCell="1" allowOverlap="1" wp14:anchorId="501BE1E7" wp14:editId="7D428883">
                <wp:simplePos x="0" y="0"/>
                <wp:positionH relativeFrom="column">
                  <wp:posOffset>3309620</wp:posOffset>
                </wp:positionH>
                <wp:positionV relativeFrom="paragraph">
                  <wp:posOffset>323215</wp:posOffset>
                </wp:positionV>
                <wp:extent cx="1714500" cy="342900"/>
                <wp:effectExtent l="4445" t="0" r="0" b="635"/>
                <wp:wrapNone/>
                <wp:docPr id="761348720"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80D2F" w14:textId="77777777" w:rsidR="00065D69" w:rsidRDefault="00065D69" w:rsidP="00065D69">
                            <w:pPr>
                              <w:spacing w:line="360" w:lineRule="auto"/>
                            </w:pPr>
                            <w:r>
                              <w:rPr>
                                <w:vertAlign w:val="subscript"/>
                              </w:rPr>
                              <w:t>(нужное подчеркнуть)</w:t>
                            </w:r>
                          </w:p>
                          <w:p w14:paraId="7E5E9751" w14:textId="77777777" w:rsidR="00065D69" w:rsidRDefault="00065D69" w:rsidP="00065D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E1E7" id="Надпись 4" o:spid="_x0000_s1027" type="#_x0000_t202" style="position:absolute;left:0;text-align:left;margin-left:260.6pt;margin-top:25.45pt;width: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" filled="f" stroked="f">
                <v:textbox>
                  <w:txbxContent>
                    <w:p w14:paraId="21380D2F" w14:textId="77777777" w:rsidR="00065D69" w:rsidRDefault="00065D69" w:rsidP="00065D69">
                      <w:pPr>
                        <w:spacing w:line="360" w:lineRule="auto"/>
                      </w:pPr>
                      <w:r>
                        <w:rPr>
                          <w:vertAlign w:val="subscript"/>
                        </w:rPr>
                        <w:t>(нужное подчеркнуть)</w:t>
                      </w:r>
                    </w:p>
                    <w:p w14:paraId="7E5E9751" w14:textId="77777777" w:rsidR="00065D69" w:rsidRDefault="00065D69" w:rsidP="00065D69"/>
                  </w:txbxContent>
                </v:textbox>
              </v:shape>
            </w:pict>
          </mc:Fallback>
        </mc:AlternateContent>
      </w:r>
      <w:r>
        <w:rPr>
          <w:noProof/>
          <w:vertAlign w:val="subscript"/>
        </w:rPr>
        <mc:AlternateContent>
          <mc:Choice Requires="wps">
            <w:drawing>
              <wp:anchor distT="0" distB="0" distL="114300" distR="114300" simplePos="0" relativeHeight="251659264" behindDoc="0" locked="0" layoutInCell="1" allowOverlap="1" wp14:anchorId="58B633C8" wp14:editId="39302B45">
                <wp:simplePos x="0" y="0"/>
                <wp:positionH relativeFrom="column">
                  <wp:posOffset>1301115</wp:posOffset>
                </wp:positionH>
                <wp:positionV relativeFrom="paragraph">
                  <wp:posOffset>586105</wp:posOffset>
                </wp:positionV>
                <wp:extent cx="2877820" cy="257175"/>
                <wp:effectExtent l="0" t="0" r="2540" b="4445"/>
                <wp:wrapNone/>
                <wp:docPr id="94797600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E55F" w14:textId="77777777" w:rsidR="00065D69" w:rsidRDefault="00065D69" w:rsidP="00065D69">
                            <w:pPr>
                              <w:spacing w:line="360" w:lineRule="auto"/>
                            </w:pPr>
                            <w:r>
                              <w:rPr>
                                <w:vertAlign w:val="subscript"/>
                              </w:rPr>
                              <w:t>(</w:t>
                            </w:r>
                            <w:r w:rsidRPr="0002551D">
                              <w:rPr>
                                <w:vertAlign w:val="subscript"/>
                              </w:rPr>
                              <w:t>Ф</w:t>
                            </w:r>
                            <w:r>
                              <w:rPr>
                                <w:vertAlign w:val="subscript"/>
                              </w:rPr>
                              <w:t>.</w:t>
                            </w:r>
                            <w:r w:rsidRPr="0002551D">
                              <w:rPr>
                                <w:vertAlign w:val="subscript"/>
                              </w:rPr>
                              <w:t>И</w:t>
                            </w:r>
                            <w:r>
                              <w:rPr>
                                <w:vertAlign w:val="subscript"/>
                              </w:rPr>
                              <w:t>.</w:t>
                            </w:r>
                            <w:r w:rsidRPr="0002551D">
                              <w:rPr>
                                <w:vertAlign w:val="subscript"/>
                              </w:rPr>
                              <w:t>О</w:t>
                            </w:r>
                            <w:r>
                              <w:rPr>
                                <w:vertAlign w:val="subscript"/>
                              </w:rPr>
                              <w:t>.</w:t>
                            </w:r>
                            <w:r w:rsidRPr="0002551D">
                              <w:rPr>
                                <w:vertAlign w:val="subscript"/>
                              </w:rPr>
                              <w:t xml:space="preserve"> ПОЛНОСТЬЮ</w:t>
                            </w:r>
                            <w:r>
                              <w:rPr>
                                <w:vertAlign w:val="subscript"/>
                              </w:rPr>
                              <w:t xml:space="preserve">, </w:t>
                            </w:r>
                            <w:r w:rsidRPr="001E19FF">
                              <w:rPr>
                                <w:b/>
                                <w:bCs/>
                                <w:vertAlign w:val="subscript"/>
                              </w:rPr>
                              <w:t>ЗАПОЛНЯТЬ РАЗБОРЧИВО</w:t>
                            </w:r>
                            <w:r>
                              <w:rPr>
                                <w:vertAlign w:val="subscript"/>
                              </w:rPr>
                              <w:t>)</w:t>
                            </w:r>
                          </w:p>
                          <w:p w14:paraId="370D4F12" w14:textId="77777777" w:rsidR="00065D69" w:rsidRDefault="00065D69" w:rsidP="00065D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33C8" id="Надпись 3" o:spid="_x0000_s1028" type="#_x0000_t202" style="position:absolute;left:0;text-align:left;margin-left:102.45pt;margin-top:46.15pt;width:226.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" filled="f" stroked="f">
                <v:textbox>
                  <w:txbxContent>
                    <w:p w14:paraId="6415E55F" w14:textId="77777777" w:rsidR="00065D69" w:rsidRDefault="00065D69" w:rsidP="00065D69">
                      <w:pPr>
                        <w:spacing w:line="360" w:lineRule="auto"/>
                      </w:pPr>
                      <w:r>
                        <w:rPr>
                          <w:vertAlign w:val="subscript"/>
                        </w:rPr>
                        <w:t>(</w:t>
                      </w:r>
                      <w:r w:rsidRPr="0002551D">
                        <w:rPr>
                          <w:vertAlign w:val="subscript"/>
                        </w:rPr>
                        <w:t>Ф</w:t>
                      </w:r>
                      <w:r>
                        <w:rPr>
                          <w:vertAlign w:val="subscript"/>
                        </w:rPr>
                        <w:t>.</w:t>
                      </w:r>
                      <w:r w:rsidRPr="0002551D">
                        <w:rPr>
                          <w:vertAlign w:val="subscript"/>
                        </w:rPr>
                        <w:t>И</w:t>
                      </w:r>
                      <w:r>
                        <w:rPr>
                          <w:vertAlign w:val="subscript"/>
                        </w:rPr>
                        <w:t>.</w:t>
                      </w:r>
                      <w:r w:rsidRPr="0002551D">
                        <w:rPr>
                          <w:vertAlign w:val="subscript"/>
                        </w:rPr>
                        <w:t>О</w:t>
                      </w:r>
                      <w:r>
                        <w:rPr>
                          <w:vertAlign w:val="subscript"/>
                        </w:rPr>
                        <w:t>.</w:t>
                      </w:r>
                      <w:r w:rsidRPr="0002551D">
                        <w:rPr>
                          <w:vertAlign w:val="subscript"/>
                        </w:rPr>
                        <w:t xml:space="preserve"> ПОЛНОСТЬЮ</w:t>
                      </w:r>
                      <w:r>
                        <w:rPr>
                          <w:vertAlign w:val="subscript"/>
                        </w:rPr>
                        <w:t xml:space="preserve">, </w:t>
                      </w:r>
                      <w:r w:rsidRPr="001E19FF">
                        <w:rPr>
                          <w:b/>
                          <w:bCs/>
                          <w:vertAlign w:val="subscript"/>
                        </w:rPr>
                        <w:t>ЗАПОЛНЯТЬ РАЗБОРЧИВО</w:t>
                      </w:r>
                      <w:r>
                        <w:rPr>
                          <w:vertAlign w:val="subscript"/>
                        </w:rPr>
                        <w:t>)</w:t>
                      </w:r>
                    </w:p>
                    <w:p w14:paraId="370D4F12" w14:textId="77777777" w:rsidR="00065D69" w:rsidRDefault="00065D69" w:rsidP="00065D69"/>
                  </w:txbxContent>
                </v:textbox>
              </v:shape>
            </w:pict>
          </mc:Fallback>
        </mc:AlternateContent>
      </w:r>
      <w:r>
        <w:rPr>
          <w:noProof/>
          <w:vertAlign w:val="subscript"/>
        </w:rPr>
        <mc:AlternateContent>
          <mc:Choice Requires="wps">
            <w:drawing>
              <wp:anchor distT="0" distB="0" distL="114300" distR="114300" simplePos="0" relativeHeight="251660288" behindDoc="0" locked="0" layoutInCell="1" allowOverlap="1" wp14:anchorId="60ED69D4" wp14:editId="465C86DF">
                <wp:simplePos x="0" y="0"/>
                <wp:positionH relativeFrom="column">
                  <wp:posOffset>4572000</wp:posOffset>
                </wp:positionH>
                <wp:positionV relativeFrom="paragraph">
                  <wp:posOffset>53340</wp:posOffset>
                </wp:positionV>
                <wp:extent cx="1714500" cy="342900"/>
                <wp:effectExtent l="0" t="0" r="0" b="3810"/>
                <wp:wrapNone/>
                <wp:docPr id="1167260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9F47" w14:textId="77777777" w:rsidR="00065D69" w:rsidRDefault="00065D69" w:rsidP="00065D69">
                            <w:pPr>
                              <w:spacing w:line="360" w:lineRule="auto"/>
                            </w:pPr>
                            <w:r>
                              <w:rPr>
                                <w:vertAlign w:val="subscript"/>
                              </w:rPr>
                              <w:t>(нужное подчеркнуть)</w:t>
                            </w:r>
                          </w:p>
                          <w:p w14:paraId="2410353F" w14:textId="77777777" w:rsidR="00065D69" w:rsidRDefault="00065D69" w:rsidP="00065D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D69D4" id="Надпись 2" o:spid="_x0000_s1029" type="#_x0000_t202" style="position:absolute;left:0;text-align:left;margin-left:5in;margin-top:4.2pt;width:1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" filled="f" stroked="f">
                <v:textbox>
                  <w:txbxContent>
                    <w:p w14:paraId="39699F47" w14:textId="77777777" w:rsidR="00065D69" w:rsidRDefault="00065D69" w:rsidP="00065D69">
                      <w:pPr>
                        <w:spacing w:line="360" w:lineRule="auto"/>
                      </w:pPr>
                      <w:r>
                        <w:rPr>
                          <w:vertAlign w:val="subscript"/>
                        </w:rPr>
                        <w:t>(нужное подчеркнуть)</w:t>
                      </w:r>
                    </w:p>
                    <w:p w14:paraId="2410353F" w14:textId="77777777" w:rsidR="00065D69" w:rsidRDefault="00065D69" w:rsidP="00065D69"/>
                  </w:txbxContent>
                </v:textbox>
              </v:shape>
            </w:pict>
          </mc:Fallback>
        </mc:AlternateContent>
      </w:r>
      <w:r>
        <w:t xml:space="preserve">Прошу предоставить пакет документов для социального налогового вычета  / предоставления на работу, </w:t>
      </w:r>
      <w:r w:rsidRPr="00EF6597">
        <w:t xml:space="preserve">оказанные </w:t>
      </w:r>
      <w:r>
        <w:t>мне</w:t>
      </w:r>
      <w:r w:rsidRPr="00EF6597">
        <w:t>, супруге (у), сыну (дочери), матери (отцу)</w:t>
      </w:r>
      <w:r>
        <w:t xml:space="preserve"> ________________________________________________________________, ______ г. р. за </w:t>
      </w:r>
    </w:p>
    <w:p w14:paraId="7B9B1223" w14:textId="77777777" w:rsidR="00065D69" w:rsidRDefault="00065D69" w:rsidP="00065D69">
      <w:pPr>
        <w:spacing w:line="276" w:lineRule="auto"/>
        <w:jc w:val="both"/>
      </w:pPr>
    </w:p>
    <w:p w14:paraId="0713B284" w14:textId="77777777" w:rsidR="00065D69" w:rsidRDefault="00065D69" w:rsidP="00065D69">
      <w:pPr>
        <w:spacing w:line="360" w:lineRule="auto"/>
        <w:jc w:val="both"/>
      </w:pPr>
      <w:r>
        <w:t xml:space="preserve">______________ г. </w:t>
      </w:r>
    </w:p>
    <w:p w14:paraId="19B437B7" w14:textId="77777777" w:rsidR="00065D69" w:rsidRDefault="00065D69" w:rsidP="00065D69">
      <w:pPr>
        <w:spacing w:line="360" w:lineRule="auto"/>
      </w:pPr>
      <w:r>
        <w:t>Прилагаю следующие документы об оплате (копии): __________________________________________________________________ __________________________________________________________________ __________________________________________________________________</w:t>
      </w:r>
    </w:p>
    <w:p w14:paraId="31CA1F14" w14:textId="77777777" w:rsidR="00065D69" w:rsidRDefault="00065D69" w:rsidP="00065D69">
      <w:pPr>
        <w:spacing w:line="360" w:lineRule="auto"/>
        <w:jc w:val="both"/>
      </w:pPr>
    </w:p>
    <w:p w14:paraId="32171390" w14:textId="77777777" w:rsidR="00065D69" w:rsidRDefault="00065D69" w:rsidP="00065D69">
      <w:pPr>
        <w:jc w:val="center"/>
      </w:pPr>
      <w:r>
        <w:t>Документы прошу отдать лично / по доверенности */ отправить на электронную почту (нужное подчеркнуть)</w:t>
      </w:r>
    </w:p>
    <w:p w14:paraId="3A565839" w14:textId="77777777" w:rsidR="00065D69" w:rsidRDefault="00065D69" w:rsidP="00065D69"/>
    <w:p w14:paraId="1D83658A" w14:textId="77777777" w:rsidR="00065D69" w:rsidRDefault="00065D69" w:rsidP="00065D69"/>
    <w:p w14:paraId="54DB2903" w14:textId="77777777" w:rsidR="00065D69" w:rsidRDefault="00065D69" w:rsidP="00065D69"/>
    <w:p w14:paraId="76C135AC" w14:textId="77777777" w:rsidR="00065D69" w:rsidRDefault="00065D69" w:rsidP="00065D69"/>
    <w:p w14:paraId="6D3502AA" w14:textId="77777777" w:rsidR="00065D69" w:rsidRDefault="00065D69" w:rsidP="00065D69"/>
    <w:p w14:paraId="25B42547" w14:textId="47BE48E8" w:rsidR="00065D69" w:rsidRDefault="00065D69" w:rsidP="00065D69">
      <w:r>
        <w:rPr>
          <w:noProof/>
          <w:vertAlign w:val="subscript"/>
        </w:rPr>
        <mc:AlternateContent>
          <mc:Choice Requires="wps">
            <w:drawing>
              <wp:anchor distT="0" distB="0" distL="114300" distR="114300" simplePos="0" relativeHeight="251662336" behindDoc="0" locked="0" layoutInCell="1" allowOverlap="1" wp14:anchorId="0F01D29E" wp14:editId="3542337E">
                <wp:simplePos x="0" y="0"/>
                <wp:positionH relativeFrom="column">
                  <wp:posOffset>4282440</wp:posOffset>
                </wp:positionH>
                <wp:positionV relativeFrom="paragraph">
                  <wp:posOffset>173990</wp:posOffset>
                </wp:positionV>
                <wp:extent cx="685800" cy="342900"/>
                <wp:effectExtent l="0" t="2540" r="3810" b="0"/>
                <wp:wrapNone/>
                <wp:docPr id="169222465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E06B1" w14:textId="77777777" w:rsidR="00065D69" w:rsidRDefault="00065D69" w:rsidP="00065D69">
                            <w:pPr>
                              <w:spacing w:line="360" w:lineRule="auto"/>
                            </w:pPr>
                            <w:r>
                              <w:rPr>
                                <w:vertAlign w:val="subscript"/>
                              </w:rPr>
                              <w:t>(Подпись)</w:t>
                            </w:r>
                          </w:p>
                          <w:p w14:paraId="25336FF2" w14:textId="77777777" w:rsidR="00065D69" w:rsidRDefault="00065D69" w:rsidP="00065D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D29E" id="Надпись 1" o:spid="_x0000_s1030" type="#_x0000_t202" style="position:absolute;margin-left:337.2pt;margin-top:13.7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" filled="f" stroked="f">
                <v:textbox>
                  <w:txbxContent>
                    <w:p w14:paraId="0F5E06B1" w14:textId="77777777" w:rsidR="00065D69" w:rsidRDefault="00065D69" w:rsidP="00065D69">
                      <w:pPr>
                        <w:spacing w:line="360" w:lineRule="auto"/>
                      </w:pPr>
                      <w:r>
                        <w:rPr>
                          <w:vertAlign w:val="subscript"/>
                        </w:rPr>
                        <w:t>(Подпись)</w:t>
                      </w:r>
                    </w:p>
                    <w:p w14:paraId="25336FF2" w14:textId="77777777" w:rsidR="00065D69" w:rsidRDefault="00065D69" w:rsidP="00065D69"/>
                  </w:txbxContent>
                </v:textbox>
              </v:shape>
            </w:pict>
          </mc:Fallback>
        </mc:AlternateContent>
      </w:r>
      <w:proofErr w:type="gramStart"/>
      <w:r>
        <w:t>Дата  «</w:t>
      </w:r>
      <w:proofErr w:type="gramEnd"/>
      <w:r>
        <w:t>_____» _____________20__</w:t>
      </w:r>
      <w:r w:rsidRPr="00EB1ADF">
        <w:rPr>
          <w:u w:val="single"/>
        </w:rPr>
        <w:t xml:space="preserve"> </w:t>
      </w:r>
      <w:r>
        <w:rPr>
          <w:u w:val="single"/>
        </w:rPr>
        <w:t xml:space="preserve">  </w:t>
      </w:r>
      <w:r>
        <w:t xml:space="preserve"> г.                               ___________________________</w:t>
      </w:r>
      <w:r>
        <w:tab/>
      </w:r>
      <w:r>
        <w:tab/>
      </w:r>
      <w:r>
        <w:tab/>
      </w:r>
      <w:r>
        <w:tab/>
      </w:r>
    </w:p>
    <w:p w14:paraId="0B06CF77" w14:textId="77777777" w:rsidR="00065D69" w:rsidRDefault="00065D69" w:rsidP="00065D69">
      <w:pPr>
        <w:jc w:val="center"/>
      </w:pPr>
    </w:p>
    <w:p w14:paraId="1F51C453" w14:textId="77777777" w:rsidR="00065D69" w:rsidRDefault="00065D69" w:rsidP="00065D69">
      <w:pPr>
        <w:jc w:val="center"/>
      </w:pPr>
    </w:p>
    <w:p w14:paraId="1EE5718E" w14:textId="77777777" w:rsidR="00065D69" w:rsidRDefault="00065D69" w:rsidP="00065D69">
      <w:pPr>
        <w:jc w:val="center"/>
      </w:pPr>
    </w:p>
    <w:p w14:paraId="56C39A6D" w14:textId="77777777" w:rsidR="00065D69" w:rsidRPr="006C553F" w:rsidRDefault="00065D69" w:rsidP="006C553F">
      <w:pPr>
        <w:tabs>
          <w:tab w:val="left" w:pos="284"/>
        </w:tabs>
        <w:spacing w:line="360" w:lineRule="auto"/>
        <w:ind w:firstLine="567"/>
        <w:contextualSpacing/>
        <w:jc w:val="both"/>
        <w:rPr>
          <w:rFonts w:ascii="Verdana" w:hAnsi="Verdana"/>
          <w:color w:val="4F4F4F"/>
          <w:sz w:val="20"/>
          <w:szCs w:val="20"/>
          <w:shd w:val="clear" w:color="auto" w:fill="FFFFFF"/>
          <w14:ligatures w14:val="standardContextual"/>
        </w:rPr>
      </w:pPr>
    </w:p>
    <w:p w14:paraId="74FB9B76" w14:textId="77777777" w:rsidR="006C553F" w:rsidRPr="006C553F" w:rsidRDefault="006C553F" w:rsidP="006C553F">
      <w:pPr>
        <w:tabs>
          <w:tab w:val="left" w:pos="284"/>
        </w:tabs>
        <w:spacing w:line="360" w:lineRule="auto"/>
        <w:ind w:firstLine="567"/>
        <w:contextualSpacing/>
        <w:jc w:val="both"/>
        <w:rPr>
          <w:sz w:val="28"/>
          <w:szCs w:val="28"/>
          <w14:ligatures w14:val="standardContextual"/>
        </w:rPr>
      </w:pPr>
    </w:p>
    <w:p w14:paraId="42790F70" w14:textId="77777777" w:rsidR="006C553F" w:rsidRDefault="006C553F" w:rsidP="00772FEE">
      <w:pPr>
        <w:tabs>
          <w:tab w:val="left" w:pos="0"/>
        </w:tabs>
        <w:ind w:firstLine="567"/>
      </w:pPr>
    </w:p>
    <w:p w14:paraId="0E0B0AB1" w14:textId="77777777" w:rsidR="00032DBA" w:rsidRDefault="00032DBA" w:rsidP="00772FEE">
      <w:pPr>
        <w:tabs>
          <w:tab w:val="left" w:pos="0"/>
        </w:tabs>
        <w:ind w:firstLine="567"/>
      </w:pPr>
    </w:p>
    <w:p w14:paraId="6E408F36" w14:textId="77777777" w:rsidR="00032DBA" w:rsidRDefault="00032DBA" w:rsidP="00772FEE">
      <w:pPr>
        <w:tabs>
          <w:tab w:val="left" w:pos="0"/>
        </w:tabs>
        <w:ind w:firstLine="567"/>
      </w:pPr>
    </w:p>
    <w:p w14:paraId="7DC81483" w14:textId="77777777" w:rsidR="00032DBA" w:rsidRDefault="00032DBA" w:rsidP="00772FEE">
      <w:pPr>
        <w:tabs>
          <w:tab w:val="left" w:pos="0"/>
        </w:tabs>
        <w:ind w:firstLine="567"/>
      </w:pPr>
    </w:p>
    <w:p w14:paraId="34B2F874" w14:textId="77777777" w:rsidR="00032DBA" w:rsidRDefault="00032DBA" w:rsidP="00772FEE">
      <w:pPr>
        <w:tabs>
          <w:tab w:val="left" w:pos="0"/>
        </w:tabs>
        <w:ind w:firstLine="567"/>
      </w:pPr>
    </w:p>
    <w:p w14:paraId="7B7596E3" w14:textId="77777777" w:rsidR="00032DBA" w:rsidRDefault="00032DBA" w:rsidP="00772FEE">
      <w:pPr>
        <w:tabs>
          <w:tab w:val="left" w:pos="0"/>
        </w:tabs>
        <w:ind w:firstLine="567"/>
      </w:pPr>
    </w:p>
    <w:p w14:paraId="275BAFC2" w14:textId="77777777" w:rsidR="00032DBA" w:rsidRDefault="00032DBA" w:rsidP="00772FEE">
      <w:pPr>
        <w:tabs>
          <w:tab w:val="left" w:pos="0"/>
        </w:tabs>
        <w:ind w:firstLine="567"/>
      </w:pPr>
    </w:p>
    <w:p w14:paraId="5A90D7D6" w14:textId="77777777" w:rsidR="00032DBA" w:rsidRDefault="00032DBA" w:rsidP="00772FEE">
      <w:pPr>
        <w:tabs>
          <w:tab w:val="left" w:pos="0"/>
        </w:tabs>
        <w:ind w:firstLine="567"/>
      </w:pPr>
    </w:p>
    <w:p w14:paraId="1D3CA097" w14:textId="77777777" w:rsidR="00032DBA" w:rsidRDefault="00032DBA" w:rsidP="00772FEE">
      <w:pPr>
        <w:tabs>
          <w:tab w:val="left" w:pos="0"/>
        </w:tabs>
        <w:ind w:firstLine="567"/>
      </w:pPr>
    </w:p>
    <w:p w14:paraId="4EB5EBCF" w14:textId="77777777" w:rsidR="00032DBA" w:rsidRDefault="00032DBA" w:rsidP="00772FEE">
      <w:pPr>
        <w:tabs>
          <w:tab w:val="left" w:pos="0"/>
        </w:tabs>
        <w:ind w:firstLine="567"/>
      </w:pPr>
    </w:p>
    <w:p w14:paraId="6DAEF454" w14:textId="77777777" w:rsidR="00032DBA" w:rsidRDefault="00032DBA" w:rsidP="00772FEE">
      <w:pPr>
        <w:tabs>
          <w:tab w:val="left" w:pos="0"/>
        </w:tabs>
        <w:ind w:firstLine="567"/>
      </w:pPr>
    </w:p>
    <w:p w14:paraId="11737676" w14:textId="77777777" w:rsidR="00032DBA" w:rsidRDefault="00032DBA" w:rsidP="00772FEE">
      <w:pPr>
        <w:tabs>
          <w:tab w:val="left" w:pos="0"/>
        </w:tabs>
        <w:ind w:firstLine="567"/>
      </w:pPr>
    </w:p>
    <w:p w14:paraId="76779EFA" w14:textId="77777777" w:rsidR="00032DBA" w:rsidRDefault="00032DBA" w:rsidP="00772FEE">
      <w:pPr>
        <w:tabs>
          <w:tab w:val="left" w:pos="0"/>
        </w:tabs>
        <w:ind w:firstLine="567"/>
      </w:pPr>
    </w:p>
    <w:p w14:paraId="30C333BD" w14:textId="77777777" w:rsidR="00032DBA" w:rsidRDefault="00032DBA" w:rsidP="00772FEE">
      <w:pPr>
        <w:tabs>
          <w:tab w:val="left" w:pos="0"/>
        </w:tabs>
        <w:ind w:firstLine="567"/>
      </w:pPr>
    </w:p>
    <w:p w14:paraId="04009B4B" w14:textId="77777777" w:rsidR="00032DBA" w:rsidRDefault="00032DBA" w:rsidP="00772FEE">
      <w:pPr>
        <w:tabs>
          <w:tab w:val="left" w:pos="0"/>
        </w:tabs>
        <w:ind w:firstLine="567"/>
      </w:pPr>
    </w:p>
    <w:p w14:paraId="3DFE7B63" w14:textId="77777777" w:rsidR="00032DBA" w:rsidRDefault="00032DBA" w:rsidP="00772FEE">
      <w:pPr>
        <w:tabs>
          <w:tab w:val="left" w:pos="0"/>
        </w:tabs>
        <w:ind w:firstLine="567"/>
      </w:pPr>
    </w:p>
    <w:p w14:paraId="60ACCF35" w14:textId="77777777" w:rsidR="00032DBA" w:rsidRDefault="00032DBA" w:rsidP="00772FEE">
      <w:pPr>
        <w:tabs>
          <w:tab w:val="left" w:pos="0"/>
        </w:tabs>
        <w:ind w:firstLine="567"/>
      </w:pPr>
    </w:p>
    <w:p w14:paraId="782A2EE4" w14:textId="77777777" w:rsidR="00032DBA" w:rsidRDefault="00032DBA" w:rsidP="00772FEE">
      <w:pPr>
        <w:tabs>
          <w:tab w:val="left" w:pos="0"/>
        </w:tabs>
        <w:ind w:firstLine="567"/>
      </w:pPr>
    </w:p>
    <w:p w14:paraId="4B9B1696" w14:textId="77777777" w:rsidR="00032DBA" w:rsidRDefault="00032DBA" w:rsidP="00772FEE">
      <w:pPr>
        <w:tabs>
          <w:tab w:val="left" w:pos="0"/>
        </w:tabs>
        <w:ind w:firstLine="567"/>
      </w:pPr>
    </w:p>
    <w:p w14:paraId="7A9781FD" w14:textId="77777777" w:rsidR="00032DBA" w:rsidRDefault="00032DBA" w:rsidP="00772FEE">
      <w:pPr>
        <w:tabs>
          <w:tab w:val="left" w:pos="0"/>
        </w:tabs>
        <w:ind w:firstLine="567"/>
      </w:pPr>
    </w:p>
    <w:p w14:paraId="64836075" w14:textId="77777777" w:rsidR="00032DBA" w:rsidRDefault="00032DBA" w:rsidP="00772FEE">
      <w:pPr>
        <w:tabs>
          <w:tab w:val="left" w:pos="0"/>
        </w:tabs>
        <w:ind w:firstLine="567"/>
      </w:pPr>
    </w:p>
    <w:p w14:paraId="02A18588" w14:textId="77777777" w:rsidR="00032DBA" w:rsidRDefault="00032DBA" w:rsidP="00772FEE">
      <w:pPr>
        <w:tabs>
          <w:tab w:val="left" w:pos="0"/>
        </w:tabs>
        <w:ind w:firstLine="567"/>
      </w:pPr>
    </w:p>
    <w:p w14:paraId="67FCD9FE" w14:textId="77777777" w:rsidR="00032DBA" w:rsidRDefault="00032DBA" w:rsidP="00772FEE">
      <w:pPr>
        <w:tabs>
          <w:tab w:val="left" w:pos="0"/>
        </w:tabs>
        <w:ind w:firstLine="567"/>
      </w:pPr>
    </w:p>
    <w:p w14:paraId="471ACDC2" w14:textId="77777777" w:rsidR="00032DBA" w:rsidRDefault="00032DBA" w:rsidP="00772FEE">
      <w:pPr>
        <w:tabs>
          <w:tab w:val="left" w:pos="0"/>
        </w:tabs>
        <w:ind w:firstLine="567"/>
      </w:pPr>
    </w:p>
    <w:p w14:paraId="459F84FD" w14:textId="77777777" w:rsidR="00032DBA" w:rsidRDefault="00032DBA" w:rsidP="00772FEE">
      <w:pPr>
        <w:tabs>
          <w:tab w:val="left" w:pos="0"/>
        </w:tabs>
        <w:ind w:firstLine="567"/>
      </w:pPr>
    </w:p>
    <w:p w14:paraId="730DB216" w14:textId="77777777" w:rsidR="00032DBA" w:rsidRDefault="00032DBA" w:rsidP="00772FEE">
      <w:pPr>
        <w:tabs>
          <w:tab w:val="left" w:pos="0"/>
        </w:tabs>
        <w:ind w:firstLine="567"/>
      </w:pPr>
    </w:p>
    <w:p w14:paraId="1C36251F" w14:textId="77777777" w:rsidR="00032DBA" w:rsidRDefault="00032DBA" w:rsidP="00772FEE">
      <w:pPr>
        <w:tabs>
          <w:tab w:val="left" w:pos="0"/>
        </w:tabs>
        <w:ind w:firstLine="567"/>
      </w:pPr>
    </w:p>
    <w:p w14:paraId="3D96B220" w14:textId="77777777" w:rsidR="00032DBA" w:rsidRDefault="00032DBA" w:rsidP="00772FEE">
      <w:pPr>
        <w:tabs>
          <w:tab w:val="left" w:pos="0"/>
        </w:tabs>
        <w:ind w:firstLine="567"/>
      </w:pPr>
    </w:p>
    <w:p w14:paraId="7B708680" w14:textId="77777777" w:rsidR="00032DBA" w:rsidRDefault="00032DBA" w:rsidP="00772FEE">
      <w:pPr>
        <w:tabs>
          <w:tab w:val="left" w:pos="0"/>
        </w:tabs>
        <w:ind w:firstLine="567"/>
      </w:pPr>
    </w:p>
    <w:p w14:paraId="343BBF6A" w14:textId="77777777" w:rsidR="00032DBA" w:rsidRDefault="00032DBA" w:rsidP="00772FEE">
      <w:pPr>
        <w:tabs>
          <w:tab w:val="left" w:pos="0"/>
        </w:tabs>
        <w:ind w:firstLine="567"/>
      </w:pPr>
    </w:p>
    <w:p w14:paraId="58A08807" w14:textId="77777777" w:rsidR="00032DBA" w:rsidRDefault="00032DBA" w:rsidP="00772FEE">
      <w:pPr>
        <w:tabs>
          <w:tab w:val="left" w:pos="0"/>
        </w:tabs>
        <w:ind w:firstLine="567"/>
      </w:pPr>
    </w:p>
    <w:p w14:paraId="070CF0EA" w14:textId="77777777" w:rsidR="004878D6" w:rsidRDefault="004878D6" w:rsidP="00772FEE">
      <w:pPr>
        <w:tabs>
          <w:tab w:val="left" w:pos="0"/>
        </w:tabs>
        <w:ind w:firstLine="567"/>
        <w:sectPr w:rsidR="004878D6" w:rsidSect="00AC0A7E">
          <w:pgSz w:w="11906" w:h="16838"/>
          <w:pgMar w:top="426" w:right="850" w:bottom="568" w:left="1440" w:header="708" w:footer="708" w:gutter="0"/>
          <w:cols w:space="708"/>
          <w:docGrid w:linePitch="360"/>
        </w:sectPr>
      </w:pPr>
    </w:p>
    <w:p w14:paraId="168301F9" w14:textId="77777777" w:rsidR="004878D6" w:rsidRPr="004878D6" w:rsidRDefault="004878D6" w:rsidP="004878D6">
      <w:pPr>
        <w:spacing w:line="276" w:lineRule="auto"/>
        <w:jc w:val="center"/>
        <w:rPr>
          <w:rFonts w:ascii="Arial" w:eastAsiaTheme="minorHAnsi" w:hAnsi="Arial" w:cs="Arial"/>
          <w:b/>
          <w:bCs/>
          <w:u w:val="single"/>
          <w:lang w:eastAsia="en-US"/>
        </w:rPr>
      </w:pPr>
      <w:r w:rsidRPr="004878D6">
        <w:rPr>
          <w:rFonts w:ascii="Arial" w:eastAsiaTheme="minorHAnsi" w:hAnsi="Arial" w:cs="Arial"/>
          <w:b/>
          <w:bCs/>
          <w:u w:val="single"/>
          <w:lang w:eastAsia="en-US"/>
        </w:rPr>
        <w:lastRenderedPageBreak/>
        <w:t>ООО «АПОЛЛОНИЯ ДЕНТ»</w:t>
      </w:r>
    </w:p>
    <w:p w14:paraId="3AEF7371" w14:textId="77777777" w:rsidR="004878D6" w:rsidRPr="004878D6" w:rsidRDefault="004878D6" w:rsidP="004878D6">
      <w:pPr>
        <w:spacing w:line="276" w:lineRule="auto"/>
        <w:jc w:val="center"/>
        <w:rPr>
          <w:rFonts w:ascii="Arial" w:eastAsiaTheme="minorHAnsi" w:hAnsi="Arial" w:cs="Arial"/>
          <w:b/>
          <w:bCs/>
          <w:u w:val="single"/>
          <w:lang w:eastAsia="en-US"/>
        </w:rPr>
      </w:pPr>
      <w:r w:rsidRPr="004878D6">
        <w:rPr>
          <w:rFonts w:ascii="Arial" w:eastAsiaTheme="minorHAnsi" w:hAnsi="Arial" w:cs="Arial"/>
          <w:b/>
          <w:bCs/>
          <w:u w:val="single"/>
          <w:lang w:eastAsia="en-US"/>
        </w:rPr>
        <w:t>Сведения о медицинских работниках, участвующих в предоставлении платных медицинских услуг</w:t>
      </w:r>
    </w:p>
    <w:p w14:paraId="0F2C828E" w14:textId="77777777" w:rsidR="004878D6" w:rsidRPr="004878D6" w:rsidRDefault="004878D6" w:rsidP="004878D6">
      <w:pPr>
        <w:spacing w:line="276" w:lineRule="auto"/>
        <w:jc w:val="both"/>
        <w:rPr>
          <w:rFonts w:ascii="Arial" w:eastAsiaTheme="minorHAnsi" w:hAnsi="Arial" w:cs="Arial"/>
          <w:b/>
          <w:bCs/>
          <w:u w:val="single"/>
          <w:lang w:eastAsia="en-US"/>
        </w:rPr>
      </w:pPr>
    </w:p>
    <w:tbl>
      <w:tblPr>
        <w:tblStyle w:val="a3"/>
        <w:tblW w:w="14454" w:type="dxa"/>
        <w:tblLook w:val="04A0" w:firstRow="1" w:lastRow="0" w:firstColumn="1" w:lastColumn="0" w:noHBand="0" w:noVBand="1"/>
      </w:tblPr>
      <w:tblGrid>
        <w:gridCol w:w="988"/>
        <w:gridCol w:w="2855"/>
        <w:gridCol w:w="2855"/>
        <w:gridCol w:w="4212"/>
        <w:gridCol w:w="3544"/>
      </w:tblGrid>
      <w:tr w:rsidR="004878D6" w:rsidRPr="004878D6" w14:paraId="391F99E4" w14:textId="77777777" w:rsidTr="00F36032">
        <w:tc>
          <w:tcPr>
            <w:tcW w:w="988" w:type="dxa"/>
          </w:tcPr>
          <w:p w14:paraId="39994685" w14:textId="77777777" w:rsidR="004878D6" w:rsidRPr="004878D6" w:rsidRDefault="004878D6" w:rsidP="004878D6">
            <w:pPr>
              <w:spacing w:line="276" w:lineRule="auto"/>
              <w:jc w:val="both"/>
              <w:rPr>
                <w:rFonts w:eastAsiaTheme="minorHAnsi"/>
                <w:lang w:eastAsia="en-US"/>
              </w:rPr>
            </w:pPr>
            <w:r w:rsidRPr="004878D6">
              <w:rPr>
                <w:rFonts w:eastAsiaTheme="minorHAnsi"/>
                <w:lang w:eastAsia="en-US"/>
              </w:rPr>
              <w:t>№ п/п</w:t>
            </w:r>
          </w:p>
        </w:tc>
        <w:tc>
          <w:tcPr>
            <w:tcW w:w="2855" w:type="dxa"/>
          </w:tcPr>
          <w:p w14:paraId="48333A5A"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Ф.И.О. сотрудника</w:t>
            </w:r>
          </w:p>
        </w:tc>
        <w:tc>
          <w:tcPr>
            <w:tcW w:w="2855" w:type="dxa"/>
          </w:tcPr>
          <w:p w14:paraId="705266F5" w14:textId="77777777" w:rsidR="004878D6" w:rsidRPr="004878D6" w:rsidRDefault="004878D6" w:rsidP="004878D6">
            <w:pPr>
              <w:spacing w:line="276" w:lineRule="auto"/>
              <w:rPr>
                <w:rFonts w:eastAsiaTheme="minorHAnsi"/>
                <w:lang w:eastAsia="en-US"/>
              </w:rPr>
            </w:pPr>
            <w:r w:rsidRPr="004878D6">
              <w:rPr>
                <w:rFonts w:eastAsiaTheme="minorHAnsi"/>
                <w:lang w:eastAsia="en-US"/>
              </w:rPr>
              <w:t>Должность</w:t>
            </w:r>
          </w:p>
        </w:tc>
        <w:tc>
          <w:tcPr>
            <w:tcW w:w="4212" w:type="dxa"/>
          </w:tcPr>
          <w:p w14:paraId="2444C429" w14:textId="77777777" w:rsidR="004878D6" w:rsidRPr="004878D6" w:rsidRDefault="004878D6" w:rsidP="004878D6">
            <w:pPr>
              <w:spacing w:line="276" w:lineRule="auto"/>
              <w:rPr>
                <w:rFonts w:eastAsiaTheme="minorHAnsi"/>
                <w:lang w:eastAsia="en-US"/>
              </w:rPr>
            </w:pPr>
            <w:r w:rsidRPr="004878D6">
              <w:rPr>
                <w:rFonts w:eastAsiaTheme="minorHAnsi"/>
                <w:lang w:eastAsia="en-US"/>
              </w:rPr>
              <w:t>Образование</w:t>
            </w:r>
          </w:p>
        </w:tc>
        <w:tc>
          <w:tcPr>
            <w:tcW w:w="3544" w:type="dxa"/>
          </w:tcPr>
          <w:p w14:paraId="7D2615CF"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Сертификат/ свидетельство об аккредитации по специальности</w:t>
            </w:r>
          </w:p>
        </w:tc>
      </w:tr>
      <w:tr w:rsidR="004878D6" w:rsidRPr="004878D6" w14:paraId="08065550" w14:textId="77777777" w:rsidTr="00F36032">
        <w:tc>
          <w:tcPr>
            <w:tcW w:w="988" w:type="dxa"/>
          </w:tcPr>
          <w:p w14:paraId="0C5F84B1" w14:textId="77777777" w:rsidR="004878D6" w:rsidRPr="004878D6" w:rsidRDefault="004878D6" w:rsidP="004878D6">
            <w:pPr>
              <w:spacing w:line="276" w:lineRule="auto"/>
              <w:jc w:val="both"/>
              <w:rPr>
                <w:rFonts w:eastAsiaTheme="minorHAnsi"/>
                <w:lang w:eastAsia="en-US"/>
              </w:rPr>
            </w:pPr>
            <w:r w:rsidRPr="004878D6">
              <w:rPr>
                <w:rFonts w:eastAsiaTheme="minorHAnsi"/>
                <w:lang w:eastAsia="en-US"/>
              </w:rPr>
              <w:t>1</w:t>
            </w:r>
          </w:p>
        </w:tc>
        <w:tc>
          <w:tcPr>
            <w:tcW w:w="2855" w:type="dxa"/>
          </w:tcPr>
          <w:p w14:paraId="47722B01"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Климова Таисия Геннадьевна</w:t>
            </w:r>
          </w:p>
        </w:tc>
        <w:tc>
          <w:tcPr>
            <w:tcW w:w="2855" w:type="dxa"/>
          </w:tcPr>
          <w:p w14:paraId="1B7659A5" w14:textId="77777777" w:rsidR="004878D6" w:rsidRDefault="004878D6" w:rsidP="004878D6">
            <w:pPr>
              <w:spacing w:line="276" w:lineRule="auto"/>
              <w:rPr>
                <w:rFonts w:eastAsiaTheme="minorHAnsi"/>
                <w:lang w:eastAsia="en-US"/>
              </w:rPr>
            </w:pPr>
            <w:r w:rsidRPr="004878D6">
              <w:rPr>
                <w:rFonts w:eastAsiaTheme="minorHAnsi"/>
                <w:lang w:eastAsia="en-US"/>
              </w:rPr>
              <w:t>Заместитель директора по медицинской части</w:t>
            </w:r>
          </w:p>
          <w:p w14:paraId="01E8A1C1" w14:textId="7BBB892B" w:rsidR="00D648AA" w:rsidRPr="004878D6" w:rsidRDefault="00D648AA" w:rsidP="004878D6">
            <w:pPr>
              <w:spacing w:line="276" w:lineRule="auto"/>
              <w:rPr>
                <w:rFonts w:eastAsiaTheme="minorHAnsi"/>
                <w:lang w:eastAsia="en-US"/>
              </w:rPr>
            </w:pPr>
          </w:p>
        </w:tc>
        <w:tc>
          <w:tcPr>
            <w:tcW w:w="4212" w:type="dxa"/>
          </w:tcPr>
          <w:p w14:paraId="54921B2A" w14:textId="0C7884CB" w:rsidR="004878D6" w:rsidRPr="004878D6" w:rsidRDefault="004878D6" w:rsidP="004878D6">
            <w:pPr>
              <w:spacing w:line="276" w:lineRule="auto"/>
              <w:rPr>
                <w:rFonts w:eastAsiaTheme="minorHAnsi"/>
                <w:lang w:eastAsia="en-US"/>
              </w:rPr>
            </w:pPr>
            <w:r w:rsidRPr="004878D6">
              <w:rPr>
                <w:rFonts w:eastAsiaTheme="minorHAnsi"/>
                <w:lang w:eastAsia="en-US"/>
              </w:rPr>
              <w:t>ГОУ ВПО "Омская государственная медицинская академия Федерального агентства по здравоохранению и социальному развитию РФ", 2009 г., Специальность: Стоматология, Квалификация: Врач</w:t>
            </w:r>
          </w:p>
          <w:p w14:paraId="042900FE"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Интернатура:</w:t>
            </w:r>
            <w:r w:rsidRPr="004878D6">
              <w:rPr>
                <w:rFonts w:eastAsiaTheme="minorHAnsi"/>
                <w:lang w:eastAsia="en-US"/>
              </w:rPr>
              <w:t xml:space="preserve"> ГОУ ВПО «Омская государственная медицинская академия Федерального агентства по здравоохранению и социальному развитию РФ", 2010 г., </w:t>
            </w:r>
          </w:p>
          <w:p w14:paraId="3417B584" w14:textId="77777777" w:rsidR="004878D6" w:rsidRPr="004878D6" w:rsidRDefault="004878D6" w:rsidP="004878D6">
            <w:pPr>
              <w:spacing w:line="276" w:lineRule="auto"/>
              <w:rPr>
                <w:rFonts w:eastAsiaTheme="minorHAnsi"/>
                <w:lang w:eastAsia="en-US"/>
              </w:rPr>
            </w:pPr>
            <w:r w:rsidRPr="004878D6">
              <w:rPr>
                <w:rFonts w:eastAsiaTheme="minorHAnsi"/>
                <w:lang w:eastAsia="en-US"/>
              </w:rPr>
              <w:t xml:space="preserve">Специальность: Стоматология общей практики </w:t>
            </w:r>
          </w:p>
          <w:p w14:paraId="0C9B46FF"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Профессиональная переподготовка:</w:t>
            </w:r>
            <w:r w:rsidRPr="004878D6">
              <w:rPr>
                <w:rFonts w:eastAsiaTheme="minorHAnsi"/>
                <w:lang w:eastAsia="en-US"/>
              </w:rPr>
              <w:t xml:space="preserve"> ГБОУ ВПО </w:t>
            </w:r>
            <w:proofErr w:type="spellStart"/>
            <w:r w:rsidRPr="004878D6">
              <w:rPr>
                <w:rFonts w:eastAsiaTheme="minorHAnsi"/>
                <w:lang w:eastAsia="en-US"/>
              </w:rPr>
              <w:t>ТюмГМА</w:t>
            </w:r>
            <w:proofErr w:type="spellEnd"/>
            <w:r w:rsidRPr="004878D6">
              <w:rPr>
                <w:rFonts w:eastAsiaTheme="minorHAnsi"/>
                <w:lang w:eastAsia="en-US"/>
              </w:rPr>
              <w:t xml:space="preserve"> МЗ РФ, 2013 г., Специальность: стоматология терапевтическая</w:t>
            </w:r>
          </w:p>
          <w:p w14:paraId="3BFF6766"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Повышение квалификации:</w:t>
            </w:r>
            <w:r w:rsidRPr="004878D6">
              <w:rPr>
                <w:rFonts w:eastAsiaTheme="minorHAnsi"/>
                <w:lang w:eastAsia="en-US"/>
              </w:rPr>
              <w:t xml:space="preserve"> ФГБОУ ВО Тюменский ГМУ МЗ РФ, 2018 г., Специальность: Стоматология терапевтическая</w:t>
            </w:r>
          </w:p>
          <w:p w14:paraId="502E87D3"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Профессиональная переподготовка:</w:t>
            </w:r>
          </w:p>
          <w:p w14:paraId="22616CE1" w14:textId="77777777" w:rsidR="00923A7F" w:rsidRDefault="004878D6" w:rsidP="004878D6">
            <w:pPr>
              <w:spacing w:line="276" w:lineRule="auto"/>
              <w:rPr>
                <w:rFonts w:eastAsiaTheme="minorHAnsi"/>
                <w:lang w:eastAsia="en-US"/>
              </w:rPr>
            </w:pPr>
            <w:r w:rsidRPr="004878D6">
              <w:rPr>
                <w:rFonts w:eastAsiaTheme="minorHAnsi"/>
                <w:lang w:eastAsia="en-US"/>
              </w:rPr>
              <w:t xml:space="preserve">АНОД ДПО «Наро-Фоминский социально-деловой центр «Карьера», 2019 г., </w:t>
            </w:r>
          </w:p>
          <w:p w14:paraId="241D8657" w14:textId="068B2043"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Специальность: Организация здравоохранения и общественное здоровье»</w:t>
            </w:r>
          </w:p>
          <w:p w14:paraId="1BB78589" w14:textId="77777777" w:rsidR="004878D6" w:rsidRPr="004878D6" w:rsidRDefault="004878D6" w:rsidP="004878D6">
            <w:pPr>
              <w:spacing w:line="276" w:lineRule="auto"/>
              <w:rPr>
                <w:rFonts w:eastAsiaTheme="minorHAnsi"/>
                <w:lang w:eastAsia="en-US"/>
              </w:rPr>
            </w:pPr>
          </w:p>
          <w:p w14:paraId="6A8A88A5" w14:textId="77777777" w:rsidR="004878D6" w:rsidRPr="004878D6" w:rsidRDefault="004878D6" w:rsidP="004878D6">
            <w:pPr>
              <w:spacing w:line="276" w:lineRule="auto"/>
              <w:rPr>
                <w:rFonts w:eastAsiaTheme="minorHAnsi"/>
                <w:u w:val="single"/>
                <w:lang w:eastAsia="en-US"/>
              </w:rPr>
            </w:pPr>
            <w:r w:rsidRPr="004878D6">
              <w:rPr>
                <w:rFonts w:eastAsiaTheme="minorHAnsi"/>
                <w:u w:val="single"/>
                <w:lang w:eastAsia="en-US"/>
              </w:rPr>
              <w:t>Повышение квалификации:</w:t>
            </w:r>
          </w:p>
          <w:p w14:paraId="5FA924C4" w14:textId="77777777" w:rsidR="004878D6" w:rsidRPr="004878D6" w:rsidRDefault="004878D6" w:rsidP="004878D6">
            <w:pPr>
              <w:spacing w:line="276" w:lineRule="auto"/>
              <w:rPr>
                <w:rFonts w:eastAsiaTheme="minorHAnsi"/>
                <w:lang w:eastAsia="en-US"/>
              </w:rPr>
            </w:pPr>
            <w:r w:rsidRPr="004878D6">
              <w:rPr>
                <w:rFonts w:eastAsiaTheme="minorHAnsi"/>
                <w:lang w:eastAsia="en-US"/>
              </w:rPr>
              <w:t>ООО «Межрегиональный научно-технический университет», 2020 г.</w:t>
            </w:r>
          </w:p>
          <w:p w14:paraId="76F45295"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Организация здравоохранения и общественное здоровье</w:t>
            </w:r>
          </w:p>
          <w:p w14:paraId="1611271A" w14:textId="77777777" w:rsidR="004878D6" w:rsidRPr="004878D6" w:rsidRDefault="004878D6" w:rsidP="004878D6">
            <w:pPr>
              <w:spacing w:line="276" w:lineRule="auto"/>
              <w:rPr>
                <w:rFonts w:eastAsiaTheme="minorHAnsi"/>
                <w:lang w:eastAsia="en-US"/>
              </w:rPr>
            </w:pPr>
          </w:p>
          <w:p w14:paraId="2B15C56C" w14:textId="77777777" w:rsidR="004878D6" w:rsidRPr="004878D6" w:rsidRDefault="004878D6" w:rsidP="004878D6">
            <w:pPr>
              <w:spacing w:line="276" w:lineRule="auto"/>
              <w:rPr>
                <w:rFonts w:eastAsiaTheme="minorHAnsi"/>
                <w:lang w:eastAsia="en-US"/>
              </w:rPr>
            </w:pPr>
            <w:r w:rsidRPr="004878D6">
              <w:rPr>
                <w:rFonts w:eastAsiaTheme="minorHAnsi"/>
                <w:lang w:eastAsia="en-US"/>
              </w:rPr>
              <w:t>ООО «Межрегиональный научно-технический университет», 2023г.</w:t>
            </w:r>
          </w:p>
          <w:p w14:paraId="7D4383D1"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терапевтическая</w:t>
            </w:r>
          </w:p>
        </w:tc>
        <w:tc>
          <w:tcPr>
            <w:tcW w:w="3544" w:type="dxa"/>
          </w:tcPr>
          <w:p w14:paraId="2224E2FC" w14:textId="77777777"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Стоматология терапевтическая, 0172040004118, регистрационный №21388,</w:t>
            </w:r>
          </w:p>
          <w:p w14:paraId="7C24B356" w14:textId="668EB9BD" w:rsidR="004878D6" w:rsidRPr="004878D6" w:rsidRDefault="004878D6" w:rsidP="004878D6">
            <w:pPr>
              <w:spacing w:line="276" w:lineRule="auto"/>
              <w:rPr>
                <w:rFonts w:eastAsiaTheme="minorHAnsi"/>
                <w:lang w:eastAsia="en-US"/>
              </w:rPr>
            </w:pPr>
            <w:r w:rsidRPr="004878D6">
              <w:rPr>
                <w:rFonts w:eastAsiaTheme="minorHAnsi"/>
                <w:lang w:eastAsia="en-US"/>
              </w:rPr>
              <w:t>Срок действия до 21.04.2023</w:t>
            </w:r>
            <w:r w:rsidR="00923A7F">
              <w:rPr>
                <w:rFonts w:eastAsiaTheme="minorHAnsi"/>
                <w:lang w:eastAsia="en-US"/>
              </w:rPr>
              <w:t xml:space="preserve"> г.</w:t>
            </w:r>
          </w:p>
          <w:p w14:paraId="2700E99F" w14:textId="77777777" w:rsidR="004878D6" w:rsidRPr="004878D6" w:rsidRDefault="004878D6" w:rsidP="004878D6">
            <w:pPr>
              <w:spacing w:line="276" w:lineRule="auto"/>
              <w:rPr>
                <w:rFonts w:eastAsiaTheme="minorHAnsi"/>
                <w:lang w:eastAsia="en-US"/>
              </w:rPr>
            </w:pPr>
          </w:p>
          <w:p w14:paraId="690F4A82" w14:textId="77777777" w:rsidR="004878D6" w:rsidRPr="004878D6" w:rsidRDefault="004878D6" w:rsidP="004878D6">
            <w:pPr>
              <w:spacing w:line="276" w:lineRule="auto"/>
              <w:rPr>
                <w:rFonts w:eastAsiaTheme="minorHAnsi"/>
                <w:lang w:eastAsia="en-US"/>
              </w:rPr>
            </w:pPr>
          </w:p>
          <w:p w14:paraId="0AAA3D97" w14:textId="77777777" w:rsidR="004878D6" w:rsidRPr="004878D6" w:rsidRDefault="004878D6" w:rsidP="004878D6">
            <w:pPr>
              <w:spacing w:line="276" w:lineRule="auto"/>
              <w:rPr>
                <w:rFonts w:eastAsiaTheme="minorHAnsi"/>
                <w:lang w:eastAsia="en-US"/>
              </w:rPr>
            </w:pPr>
          </w:p>
          <w:p w14:paraId="40096D99" w14:textId="77777777" w:rsidR="004878D6" w:rsidRPr="004878D6" w:rsidRDefault="004878D6" w:rsidP="004878D6">
            <w:pPr>
              <w:spacing w:line="276" w:lineRule="auto"/>
              <w:rPr>
                <w:rFonts w:eastAsiaTheme="minorHAnsi"/>
                <w:lang w:eastAsia="en-US"/>
              </w:rPr>
            </w:pPr>
          </w:p>
          <w:p w14:paraId="44BE52B6" w14:textId="77777777" w:rsidR="004878D6" w:rsidRPr="004878D6" w:rsidRDefault="004878D6" w:rsidP="004878D6">
            <w:pPr>
              <w:spacing w:line="276" w:lineRule="auto"/>
              <w:rPr>
                <w:rFonts w:eastAsiaTheme="minorHAnsi"/>
                <w:lang w:eastAsia="en-US"/>
              </w:rPr>
            </w:pPr>
          </w:p>
          <w:p w14:paraId="5477D892" w14:textId="77777777" w:rsidR="004878D6" w:rsidRPr="004878D6" w:rsidRDefault="004878D6" w:rsidP="004878D6">
            <w:pPr>
              <w:spacing w:line="276" w:lineRule="auto"/>
              <w:rPr>
                <w:rFonts w:eastAsiaTheme="minorHAnsi"/>
                <w:lang w:eastAsia="en-US"/>
              </w:rPr>
            </w:pPr>
          </w:p>
          <w:p w14:paraId="14BC4BAF" w14:textId="77777777" w:rsidR="004878D6" w:rsidRPr="004878D6" w:rsidRDefault="004878D6" w:rsidP="004878D6">
            <w:pPr>
              <w:spacing w:line="276" w:lineRule="auto"/>
              <w:rPr>
                <w:rFonts w:eastAsiaTheme="minorHAnsi"/>
                <w:lang w:eastAsia="en-US"/>
              </w:rPr>
            </w:pPr>
          </w:p>
          <w:p w14:paraId="16B0289B" w14:textId="77777777" w:rsidR="004878D6" w:rsidRPr="004878D6" w:rsidRDefault="004878D6" w:rsidP="004878D6">
            <w:pPr>
              <w:spacing w:line="276" w:lineRule="auto"/>
              <w:rPr>
                <w:rFonts w:eastAsiaTheme="minorHAnsi"/>
                <w:lang w:eastAsia="en-US"/>
              </w:rPr>
            </w:pPr>
          </w:p>
          <w:p w14:paraId="7F128657" w14:textId="77777777" w:rsidR="004878D6" w:rsidRPr="004878D6" w:rsidRDefault="004878D6" w:rsidP="004878D6">
            <w:pPr>
              <w:spacing w:line="276" w:lineRule="auto"/>
              <w:rPr>
                <w:rFonts w:eastAsiaTheme="minorHAnsi"/>
                <w:lang w:eastAsia="en-US"/>
              </w:rPr>
            </w:pPr>
          </w:p>
          <w:p w14:paraId="04B8B51D" w14:textId="77777777" w:rsidR="004878D6" w:rsidRPr="004878D6" w:rsidRDefault="004878D6" w:rsidP="004878D6">
            <w:pPr>
              <w:spacing w:line="276" w:lineRule="auto"/>
              <w:rPr>
                <w:rFonts w:eastAsiaTheme="minorHAnsi"/>
                <w:lang w:eastAsia="en-US"/>
              </w:rPr>
            </w:pPr>
          </w:p>
          <w:p w14:paraId="3D08D69A" w14:textId="77777777" w:rsidR="004878D6" w:rsidRPr="004878D6" w:rsidRDefault="004878D6" w:rsidP="004878D6">
            <w:pPr>
              <w:spacing w:line="276" w:lineRule="auto"/>
              <w:rPr>
                <w:rFonts w:eastAsiaTheme="minorHAnsi"/>
                <w:lang w:eastAsia="en-US"/>
              </w:rPr>
            </w:pPr>
          </w:p>
          <w:p w14:paraId="171DAD36" w14:textId="77777777" w:rsidR="004878D6" w:rsidRPr="004878D6" w:rsidRDefault="004878D6" w:rsidP="004878D6">
            <w:pPr>
              <w:spacing w:line="276" w:lineRule="auto"/>
              <w:rPr>
                <w:rFonts w:eastAsiaTheme="minorHAnsi"/>
                <w:lang w:eastAsia="en-US"/>
              </w:rPr>
            </w:pPr>
          </w:p>
          <w:p w14:paraId="688AAD3B" w14:textId="77777777" w:rsidR="004878D6" w:rsidRPr="004878D6" w:rsidRDefault="004878D6" w:rsidP="004878D6">
            <w:pPr>
              <w:spacing w:line="276" w:lineRule="auto"/>
              <w:rPr>
                <w:rFonts w:eastAsiaTheme="minorHAnsi"/>
                <w:lang w:eastAsia="en-US"/>
              </w:rPr>
            </w:pPr>
          </w:p>
          <w:p w14:paraId="2B24AE9D" w14:textId="77777777" w:rsidR="004878D6" w:rsidRPr="004878D6" w:rsidRDefault="004878D6" w:rsidP="004878D6">
            <w:pPr>
              <w:spacing w:line="276" w:lineRule="auto"/>
              <w:rPr>
                <w:rFonts w:eastAsiaTheme="minorHAnsi"/>
                <w:lang w:eastAsia="en-US"/>
              </w:rPr>
            </w:pPr>
          </w:p>
          <w:p w14:paraId="394B9261" w14:textId="77777777" w:rsidR="004878D6" w:rsidRPr="004878D6" w:rsidRDefault="004878D6" w:rsidP="004878D6">
            <w:pPr>
              <w:spacing w:line="276" w:lineRule="auto"/>
              <w:rPr>
                <w:rFonts w:eastAsiaTheme="minorHAnsi"/>
                <w:lang w:eastAsia="en-US"/>
              </w:rPr>
            </w:pPr>
          </w:p>
          <w:p w14:paraId="233B68CF" w14:textId="77777777" w:rsidR="004878D6" w:rsidRPr="004878D6" w:rsidRDefault="004878D6" w:rsidP="004878D6">
            <w:pPr>
              <w:spacing w:line="276" w:lineRule="auto"/>
              <w:rPr>
                <w:rFonts w:eastAsiaTheme="minorHAnsi"/>
                <w:lang w:eastAsia="en-US"/>
              </w:rPr>
            </w:pPr>
          </w:p>
          <w:p w14:paraId="3930914F" w14:textId="77777777" w:rsidR="004878D6" w:rsidRPr="004878D6" w:rsidRDefault="004878D6" w:rsidP="004878D6">
            <w:pPr>
              <w:spacing w:line="276" w:lineRule="auto"/>
              <w:rPr>
                <w:rFonts w:eastAsiaTheme="minorHAnsi"/>
                <w:lang w:eastAsia="en-US"/>
              </w:rPr>
            </w:pPr>
          </w:p>
          <w:p w14:paraId="5F6B73FE" w14:textId="098674D6" w:rsidR="004878D6" w:rsidRPr="004878D6" w:rsidRDefault="004878D6" w:rsidP="004878D6">
            <w:pPr>
              <w:spacing w:line="276" w:lineRule="auto"/>
              <w:rPr>
                <w:rFonts w:eastAsiaTheme="minorHAnsi"/>
                <w:lang w:eastAsia="en-US"/>
              </w:rPr>
            </w:pPr>
            <w:r w:rsidRPr="004878D6">
              <w:rPr>
                <w:rFonts w:eastAsiaTheme="minorHAnsi"/>
                <w:lang w:eastAsia="en-US"/>
              </w:rPr>
              <w:t>АНО ДПО «Наро-Фоминский социально-деловой центр «Карьера», 2019</w:t>
            </w:r>
            <w:r w:rsidR="00923A7F">
              <w:rPr>
                <w:rFonts w:eastAsiaTheme="minorHAnsi"/>
                <w:lang w:eastAsia="en-US"/>
              </w:rPr>
              <w:t xml:space="preserve"> г.</w:t>
            </w:r>
            <w:r w:rsidRPr="004878D6">
              <w:rPr>
                <w:rFonts w:eastAsiaTheme="minorHAnsi"/>
                <w:lang w:eastAsia="en-US"/>
              </w:rPr>
              <w:t xml:space="preserve">, Специальность: Организация </w:t>
            </w:r>
            <w:r w:rsidRPr="004878D6">
              <w:rPr>
                <w:rFonts w:eastAsiaTheme="minorHAnsi"/>
                <w:lang w:eastAsia="en-US"/>
              </w:rPr>
              <w:lastRenderedPageBreak/>
              <w:t>здравоохранения и общественное здоровье»</w:t>
            </w:r>
          </w:p>
          <w:p w14:paraId="384DBADB" w14:textId="77777777" w:rsidR="004878D6" w:rsidRDefault="004878D6" w:rsidP="004878D6">
            <w:pPr>
              <w:spacing w:line="276" w:lineRule="auto"/>
              <w:rPr>
                <w:rFonts w:eastAsiaTheme="minorHAnsi"/>
                <w:lang w:eastAsia="en-US"/>
              </w:rPr>
            </w:pPr>
          </w:p>
          <w:p w14:paraId="5FC2A6FE" w14:textId="77777777" w:rsidR="00923A7F" w:rsidRPr="004878D6" w:rsidRDefault="00923A7F" w:rsidP="004878D6">
            <w:pPr>
              <w:spacing w:line="276" w:lineRule="auto"/>
              <w:rPr>
                <w:rFonts w:eastAsiaTheme="minorHAnsi"/>
                <w:lang w:eastAsia="en-US"/>
              </w:rPr>
            </w:pPr>
          </w:p>
          <w:p w14:paraId="19062666" w14:textId="77777777" w:rsidR="004878D6" w:rsidRPr="004878D6" w:rsidRDefault="004878D6" w:rsidP="004878D6">
            <w:pPr>
              <w:spacing w:line="276" w:lineRule="auto"/>
              <w:rPr>
                <w:rFonts w:eastAsiaTheme="minorHAnsi"/>
                <w:lang w:eastAsia="en-US"/>
              </w:rPr>
            </w:pPr>
            <w:r w:rsidRPr="004878D6">
              <w:rPr>
                <w:rFonts w:eastAsiaTheme="minorHAnsi"/>
                <w:lang w:eastAsia="en-US"/>
              </w:rPr>
              <w:t>Организация здравоохранения и общественное здоровье, 1162243114766, регистрационный № 312/756, срок действия до 30.12.2025г.</w:t>
            </w:r>
          </w:p>
          <w:p w14:paraId="1BFBCB6F" w14:textId="77777777" w:rsidR="004878D6" w:rsidRPr="004878D6" w:rsidRDefault="004878D6" w:rsidP="004878D6">
            <w:pPr>
              <w:spacing w:line="276" w:lineRule="auto"/>
              <w:rPr>
                <w:rFonts w:eastAsiaTheme="minorHAnsi"/>
                <w:lang w:eastAsia="en-US"/>
              </w:rPr>
            </w:pPr>
          </w:p>
          <w:p w14:paraId="25B81387" w14:textId="77777777" w:rsidR="004878D6" w:rsidRPr="004878D6" w:rsidRDefault="004878D6" w:rsidP="004878D6">
            <w:pPr>
              <w:spacing w:line="276" w:lineRule="auto"/>
              <w:rPr>
                <w:rFonts w:eastAsiaTheme="minorHAnsi"/>
                <w:lang w:eastAsia="en-US"/>
              </w:rPr>
            </w:pPr>
          </w:p>
          <w:p w14:paraId="21D1F058" w14:textId="77777777" w:rsidR="004878D6" w:rsidRPr="004878D6" w:rsidRDefault="004878D6" w:rsidP="004878D6">
            <w:pPr>
              <w:spacing w:line="276" w:lineRule="auto"/>
              <w:rPr>
                <w:rFonts w:eastAsiaTheme="minorHAnsi"/>
                <w:lang w:eastAsia="en-US"/>
              </w:rPr>
            </w:pPr>
            <w:r w:rsidRPr="004878D6">
              <w:rPr>
                <w:rFonts w:eastAsiaTheme="minorHAnsi"/>
                <w:lang w:eastAsia="en-US"/>
              </w:rPr>
              <w:t xml:space="preserve">Стоматология терапевтическая, </w:t>
            </w:r>
            <w:r w:rsidRPr="004878D6">
              <w:rPr>
                <w:bdr w:val="none" w:sz="0" w:space="0" w:color="auto" w:frame="1"/>
              </w:rPr>
              <w:t xml:space="preserve">Уникальный номер реестровой записи </w:t>
            </w:r>
            <w:r w:rsidRPr="004878D6">
              <w:rPr>
                <w:rFonts w:eastAsiaTheme="minorHAnsi"/>
                <w:lang w:eastAsia="en-US"/>
              </w:rPr>
              <w:t>7723027491457, срок действия до 25.04.2028г.</w:t>
            </w:r>
          </w:p>
          <w:p w14:paraId="0DFE32B1" w14:textId="77777777" w:rsidR="004878D6" w:rsidRPr="004878D6" w:rsidRDefault="004878D6" w:rsidP="004878D6">
            <w:pPr>
              <w:spacing w:line="276" w:lineRule="auto"/>
              <w:rPr>
                <w:rFonts w:eastAsiaTheme="minorHAnsi"/>
                <w:lang w:eastAsia="en-US"/>
              </w:rPr>
            </w:pPr>
          </w:p>
          <w:p w14:paraId="6BEB7828" w14:textId="77777777" w:rsidR="004878D6" w:rsidRPr="004878D6" w:rsidRDefault="004878D6" w:rsidP="004878D6">
            <w:pPr>
              <w:spacing w:line="276" w:lineRule="auto"/>
              <w:rPr>
                <w:rFonts w:eastAsiaTheme="minorHAnsi"/>
                <w:lang w:eastAsia="en-US"/>
              </w:rPr>
            </w:pPr>
          </w:p>
          <w:p w14:paraId="436D77CA" w14:textId="77777777" w:rsidR="004878D6" w:rsidRPr="004878D6" w:rsidRDefault="004878D6" w:rsidP="004878D6">
            <w:pPr>
              <w:spacing w:line="276" w:lineRule="auto"/>
              <w:rPr>
                <w:rFonts w:eastAsiaTheme="minorHAnsi"/>
                <w:lang w:eastAsia="en-US"/>
              </w:rPr>
            </w:pPr>
          </w:p>
          <w:p w14:paraId="59995187" w14:textId="77777777" w:rsidR="004878D6" w:rsidRPr="004878D6" w:rsidRDefault="004878D6" w:rsidP="004878D6">
            <w:pPr>
              <w:spacing w:line="276" w:lineRule="auto"/>
              <w:rPr>
                <w:rFonts w:eastAsiaTheme="minorHAnsi"/>
                <w:lang w:eastAsia="en-US"/>
              </w:rPr>
            </w:pPr>
          </w:p>
          <w:p w14:paraId="69D99D61" w14:textId="77777777" w:rsidR="004878D6" w:rsidRPr="004878D6" w:rsidRDefault="004878D6" w:rsidP="004878D6">
            <w:pPr>
              <w:spacing w:line="276" w:lineRule="auto"/>
              <w:rPr>
                <w:rFonts w:eastAsiaTheme="minorHAnsi"/>
                <w:lang w:eastAsia="en-US"/>
              </w:rPr>
            </w:pPr>
          </w:p>
          <w:p w14:paraId="5C777D4F" w14:textId="77777777" w:rsidR="004878D6" w:rsidRPr="004878D6" w:rsidRDefault="004878D6" w:rsidP="004878D6">
            <w:pPr>
              <w:spacing w:line="276" w:lineRule="auto"/>
              <w:rPr>
                <w:rFonts w:eastAsiaTheme="minorHAnsi"/>
                <w:lang w:eastAsia="en-US"/>
              </w:rPr>
            </w:pPr>
          </w:p>
          <w:p w14:paraId="6F0F2F31" w14:textId="77777777" w:rsidR="004878D6" w:rsidRPr="004878D6" w:rsidRDefault="004878D6" w:rsidP="004878D6">
            <w:pPr>
              <w:spacing w:line="276" w:lineRule="auto"/>
              <w:rPr>
                <w:rFonts w:eastAsiaTheme="minorHAnsi"/>
                <w:lang w:eastAsia="en-US"/>
              </w:rPr>
            </w:pPr>
          </w:p>
          <w:p w14:paraId="34924F6E" w14:textId="77777777" w:rsidR="004878D6" w:rsidRPr="004878D6" w:rsidRDefault="004878D6" w:rsidP="004878D6">
            <w:pPr>
              <w:spacing w:line="276" w:lineRule="auto"/>
              <w:rPr>
                <w:rFonts w:eastAsiaTheme="minorHAnsi"/>
                <w:lang w:eastAsia="en-US"/>
              </w:rPr>
            </w:pPr>
          </w:p>
          <w:p w14:paraId="6BFE06B3" w14:textId="77777777" w:rsidR="004878D6" w:rsidRPr="004878D6" w:rsidRDefault="004878D6" w:rsidP="004878D6">
            <w:pPr>
              <w:spacing w:line="276" w:lineRule="auto"/>
              <w:rPr>
                <w:rFonts w:eastAsiaTheme="minorHAnsi"/>
                <w:lang w:eastAsia="en-US"/>
              </w:rPr>
            </w:pPr>
          </w:p>
          <w:p w14:paraId="0B53F5C5" w14:textId="77777777" w:rsidR="004878D6" w:rsidRPr="004878D6" w:rsidRDefault="004878D6" w:rsidP="004878D6">
            <w:pPr>
              <w:spacing w:line="276" w:lineRule="auto"/>
              <w:rPr>
                <w:rFonts w:eastAsiaTheme="minorHAnsi"/>
                <w:lang w:eastAsia="en-US"/>
              </w:rPr>
            </w:pPr>
          </w:p>
          <w:p w14:paraId="2F083A0B" w14:textId="77777777" w:rsidR="004878D6" w:rsidRPr="004878D6" w:rsidRDefault="004878D6" w:rsidP="004878D6">
            <w:pPr>
              <w:spacing w:line="276" w:lineRule="auto"/>
              <w:rPr>
                <w:rFonts w:eastAsiaTheme="minorHAnsi"/>
                <w:lang w:eastAsia="en-US"/>
              </w:rPr>
            </w:pPr>
          </w:p>
          <w:p w14:paraId="69A789AA" w14:textId="77777777" w:rsidR="004878D6" w:rsidRPr="004878D6" w:rsidRDefault="004878D6" w:rsidP="004878D6">
            <w:pPr>
              <w:spacing w:line="276" w:lineRule="auto"/>
              <w:rPr>
                <w:rFonts w:eastAsiaTheme="minorHAnsi"/>
                <w:lang w:eastAsia="en-US"/>
              </w:rPr>
            </w:pPr>
          </w:p>
          <w:p w14:paraId="5B593E82" w14:textId="77777777" w:rsidR="004878D6" w:rsidRPr="004878D6" w:rsidRDefault="004878D6" w:rsidP="004878D6">
            <w:pPr>
              <w:spacing w:line="276" w:lineRule="auto"/>
              <w:rPr>
                <w:rFonts w:eastAsiaTheme="minorHAnsi"/>
                <w:lang w:eastAsia="en-US"/>
              </w:rPr>
            </w:pPr>
          </w:p>
          <w:p w14:paraId="09BFF5D2" w14:textId="77777777" w:rsidR="004878D6" w:rsidRPr="004878D6" w:rsidRDefault="004878D6" w:rsidP="004878D6">
            <w:pPr>
              <w:spacing w:line="276" w:lineRule="auto"/>
              <w:rPr>
                <w:rFonts w:eastAsiaTheme="minorHAnsi"/>
                <w:lang w:eastAsia="en-US"/>
              </w:rPr>
            </w:pPr>
          </w:p>
          <w:p w14:paraId="24461EAE" w14:textId="77777777" w:rsidR="004878D6" w:rsidRPr="004878D6" w:rsidRDefault="004878D6" w:rsidP="004878D6">
            <w:pPr>
              <w:spacing w:line="276" w:lineRule="auto"/>
              <w:rPr>
                <w:rFonts w:eastAsiaTheme="minorHAnsi"/>
                <w:lang w:eastAsia="en-US"/>
              </w:rPr>
            </w:pPr>
          </w:p>
          <w:p w14:paraId="3113C531" w14:textId="77777777" w:rsidR="004878D6" w:rsidRPr="004878D6" w:rsidRDefault="004878D6" w:rsidP="004878D6">
            <w:pPr>
              <w:spacing w:line="276" w:lineRule="auto"/>
              <w:rPr>
                <w:rFonts w:eastAsiaTheme="minorHAnsi"/>
                <w:lang w:eastAsia="en-US"/>
              </w:rPr>
            </w:pPr>
          </w:p>
          <w:p w14:paraId="5E80A351" w14:textId="77777777" w:rsidR="004878D6" w:rsidRPr="004878D6" w:rsidRDefault="004878D6" w:rsidP="004878D6">
            <w:pPr>
              <w:spacing w:line="276" w:lineRule="auto"/>
              <w:rPr>
                <w:rFonts w:eastAsiaTheme="minorHAnsi"/>
                <w:lang w:eastAsia="en-US"/>
              </w:rPr>
            </w:pPr>
          </w:p>
        </w:tc>
      </w:tr>
      <w:tr w:rsidR="00D648AA" w:rsidRPr="004878D6" w14:paraId="3323D75E" w14:textId="77777777" w:rsidTr="00F36032">
        <w:tc>
          <w:tcPr>
            <w:tcW w:w="988" w:type="dxa"/>
          </w:tcPr>
          <w:p w14:paraId="3516784B" w14:textId="2A9C6D47" w:rsidR="00D648AA" w:rsidRPr="004878D6" w:rsidRDefault="00D648AA" w:rsidP="004878D6">
            <w:pPr>
              <w:spacing w:line="276" w:lineRule="auto"/>
              <w:jc w:val="both"/>
              <w:rPr>
                <w:rFonts w:eastAsiaTheme="minorHAnsi"/>
                <w:lang w:eastAsia="en-US"/>
              </w:rPr>
            </w:pPr>
            <w:r>
              <w:rPr>
                <w:rFonts w:eastAsiaTheme="minorHAnsi"/>
                <w:lang w:eastAsia="en-US"/>
              </w:rPr>
              <w:lastRenderedPageBreak/>
              <w:t>2</w:t>
            </w:r>
          </w:p>
        </w:tc>
        <w:tc>
          <w:tcPr>
            <w:tcW w:w="2855" w:type="dxa"/>
          </w:tcPr>
          <w:p w14:paraId="3A1196A9" w14:textId="201A4381" w:rsidR="00D648AA" w:rsidRPr="004878D6" w:rsidRDefault="00D648AA" w:rsidP="004878D6">
            <w:pPr>
              <w:spacing w:line="276" w:lineRule="auto"/>
              <w:rPr>
                <w:rFonts w:eastAsiaTheme="minorHAnsi"/>
                <w:b/>
                <w:bCs/>
                <w:lang w:eastAsia="en-US"/>
              </w:rPr>
            </w:pPr>
            <w:r w:rsidRPr="004878D6">
              <w:rPr>
                <w:rFonts w:eastAsiaTheme="minorHAnsi"/>
                <w:b/>
                <w:bCs/>
                <w:lang w:eastAsia="en-US"/>
              </w:rPr>
              <w:t>Климова Таисия Геннадьевна</w:t>
            </w:r>
          </w:p>
        </w:tc>
        <w:tc>
          <w:tcPr>
            <w:tcW w:w="2855" w:type="dxa"/>
          </w:tcPr>
          <w:p w14:paraId="4FCD9AD3" w14:textId="648A2AFC" w:rsidR="00D648AA" w:rsidRPr="004878D6" w:rsidRDefault="00D648AA" w:rsidP="004878D6">
            <w:pPr>
              <w:spacing w:line="276" w:lineRule="auto"/>
              <w:rPr>
                <w:rFonts w:eastAsiaTheme="minorHAnsi"/>
                <w:lang w:eastAsia="en-US"/>
              </w:rPr>
            </w:pPr>
            <w:r>
              <w:rPr>
                <w:rFonts w:eastAsiaTheme="minorHAnsi"/>
                <w:lang w:eastAsia="en-US"/>
              </w:rPr>
              <w:t>Врач-стоматолог- терапевт</w:t>
            </w:r>
          </w:p>
        </w:tc>
        <w:tc>
          <w:tcPr>
            <w:tcW w:w="4212" w:type="dxa"/>
          </w:tcPr>
          <w:p w14:paraId="21EE2AE8" w14:textId="77777777" w:rsidR="00D648AA" w:rsidRPr="004878D6" w:rsidRDefault="00D648AA" w:rsidP="00D648AA">
            <w:pPr>
              <w:spacing w:line="276" w:lineRule="auto"/>
              <w:rPr>
                <w:rFonts w:eastAsiaTheme="minorHAnsi"/>
                <w:lang w:eastAsia="en-US"/>
              </w:rPr>
            </w:pPr>
            <w:r w:rsidRPr="004878D6">
              <w:rPr>
                <w:rFonts w:eastAsiaTheme="minorHAnsi"/>
                <w:lang w:eastAsia="en-US"/>
              </w:rPr>
              <w:t>ГОУ ВПО "Омская государственная медицинская академия Федерального агентства по здравоохранению и социальному развитию РФ", 2009 г., Специальность: Стоматология, Квалификация: Врач</w:t>
            </w:r>
          </w:p>
          <w:p w14:paraId="48F0D807" w14:textId="77777777" w:rsidR="00D648AA" w:rsidRPr="004878D6" w:rsidRDefault="00D648AA" w:rsidP="00D648AA">
            <w:pPr>
              <w:spacing w:line="276" w:lineRule="auto"/>
              <w:rPr>
                <w:rFonts w:eastAsiaTheme="minorHAnsi"/>
                <w:lang w:eastAsia="en-US"/>
              </w:rPr>
            </w:pPr>
            <w:r w:rsidRPr="004878D6">
              <w:rPr>
                <w:rFonts w:eastAsiaTheme="minorHAnsi"/>
                <w:u w:val="single"/>
                <w:lang w:eastAsia="en-US"/>
              </w:rPr>
              <w:t>Интернатура:</w:t>
            </w:r>
            <w:r w:rsidRPr="004878D6">
              <w:rPr>
                <w:rFonts w:eastAsiaTheme="minorHAnsi"/>
                <w:lang w:eastAsia="en-US"/>
              </w:rPr>
              <w:t xml:space="preserve"> ГОУ ВПО «Омская государственная медицинская академия Федерального агентства по здравоохранению и социальному развитию РФ", 2010 г., </w:t>
            </w:r>
          </w:p>
          <w:p w14:paraId="5A9C64E6" w14:textId="77777777" w:rsidR="00D648AA" w:rsidRPr="004878D6" w:rsidRDefault="00D648AA" w:rsidP="00D648AA">
            <w:pPr>
              <w:spacing w:line="276" w:lineRule="auto"/>
              <w:rPr>
                <w:rFonts w:eastAsiaTheme="minorHAnsi"/>
                <w:lang w:eastAsia="en-US"/>
              </w:rPr>
            </w:pPr>
            <w:r w:rsidRPr="004878D6">
              <w:rPr>
                <w:rFonts w:eastAsiaTheme="minorHAnsi"/>
                <w:lang w:eastAsia="en-US"/>
              </w:rPr>
              <w:t xml:space="preserve">Специальность: Стоматология общей практики </w:t>
            </w:r>
          </w:p>
          <w:p w14:paraId="3CD7BC06" w14:textId="77777777" w:rsidR="00D648AA" w:rsidRPr="004878D6" w:rsidRDefault="00D648AA" w:rsidP="00D648AA">
            <w:pPr>
              <w:spacing w:line="276" w:lineRule="auto"/>
              <w:rPr>
                <w:rFonts w:eastAsiaTheme="minorHAnsi"/>
                <w:lang w:eastAsia="en-US"/>
              </w:rPr>
            </w:pPr>
            <w:r w:rsidRPr="004878D6">
              <w:rPr>
                <w:rFonts w:eastAsiaTheme="minorHAnsi"/>
                <w:u w:val="single"/>
                <w:lang w:eastAsia="en-US"/>
              </w:rPr>
              <w:t>Профессиональная переподготовка:</w:t>
            </w:r>
            <w:r w:rsidRPr="004878D6">
              <w:rPr>
                <w:rFonts w:eastAsiaTheme="minorHAnsi"/>
                <w:lang w:eastAsia="en-US"/>
              </w:rPr>
              <w:t xml:space="preserve"> ГБОУ ВПО </w:t>
            </w:r>
            <w:proofErr w:type="spellStart"/>
            <w:r w:rsidRPr="004878D6">
              <w:rPr>
                <w:rFonts w:eastAsiaTheme="minorHAnsi"/>
                <w:lang w:eastAsia="en-US"/>
              </w:rPr>
              <w:t>ТюмГМА</w:t>
            </w:r>
            <w:proofErr w:type="spellEnd"/>
            <w:r w:rsidRPr="004878D6">
              <w:rPr>
                <w:rFonts w:eastAsiaTheme="minorHAnsi"/>
                <w:lang w:eastAsia="en-US"/>
              </w:rPr>
              <w:t xml:space="preserve"> МЗ РФ, 2013 г., Специальность: стоматология терапевтическая</w:t>
            </w:r>
          </w:p>
          <w:p w14:paraId="3B54FE4F" w14:textId="77777777" w:rsidR="00D648AA" w:rsidRPr="004878D6" w:rsidRDefault="00D648AA" w:rsidP="00D648AA">
            <w:pPr>
              <w:spacing w:line="276" w:lineRule="auto"/>
              <w:rPr>
                <w:rFonts w:eastAsiaTheme="minorHAnsi"/>
                <w:lang w:eastAsia="en-US"/>
              </w:rPr>
            </w:pPr>
            <w:r w:rsidRPr="004878D6">
              <w:rPr>
                <w:rFonts w:eastAsiaTheme="minorHAnsi"/>
                <w:u w:val="single"/>
                <w:lang w:eastAsia="en-US"/>
              </w:rPr>
              <w:t>Повышение квалификации:</w:t>
            </w:r>
            <w:r w:rsidRPr="004878D6">
              <w:rPr>
                <w:rFonts w:eastAsiaTheme="minorHAnsi"/>
                <w:lang w:eastAsia="en-US"/>
              </w:rPr>
              <w:t xml:space="preserve"> ФГБОУ ВО Тюменский ГМУ МЗ РФ, 2018 г., Специальность: Стоматология терапевтическая</w:t>
            </w:r>
          </w:p>
          <w:p w14:paraId="46ACE528" w14:textId="77777777" w:rsidR="00D648AA" w:rsidRPr="004878D6" w:rsidRDefault="00D648AA" w:rsidP="00D648AA">
            <w:pPr>
              <w:spacing w:line="276" w:lineRule="auto"/>
              <w:rPr>
                <w:rFonts w:eastAsiaTheme="minorHAnsi"/>
                <w:lang w:eastAsia="en-US"/>
              </w:rPr>
            </w:pPr>
            <w:r w:rsidRPr="004878D6">
              <w:rPr>
                <w:rFonts w:eastAsiaTheme="minorHAnsi"/>
                <w:u w:val="single"/>
                <w:lang w:eastAsia="en-US"/>
              </w:rPr>
              <w:t>Профессиональная переподготовка:</w:t>
            </w:r>
          </w:p>
          <w:p w14:paraId="71DFFBCE" w14:textId="77777777" w:rsidR="00D648AA" w:rsidRDefault="00D648AA" w:rsidP="00D648AA">
            <w:pPr>
              <w:spacing w:line="276" w:lineRule="auto"/>
              <w:rPr>
                <w:rFonts w:eastAsiaTheme="minorHAnsi"/>
                <w:lang w:eastAsia="en-US"/>
              </w:rPr>
            </w:pPr>
            <w:r w:rsidRPr="004878D6">
              <w:rPr>
                <w:rFonts w:eastAsiaTheme="minorHAnsi"/>
                <w:lang w:eastAsia="en-US"/>
              </w:rPr>
              <w:t xml:space="preserve">АНОД ДПО «Наро-Фоминский социально-деловой центр «Карьера», 2019 г., </w:t>
            </w:r>
          </w:p>
          <w:p w14:paraId="38CC0A98" w14:textId="77777777" w:rsidR="00D648AA" w:rsidRPr="004878D6" w:rsidRDefault="00D648AA" w:rsidP="00D648AA">
            <w:pPr>
              <w:spacing w:line="276" w:lineRule="auto"/>
              <w:rPr>
                <w:rFonts w:eastAsiaTheme="minorHAnsi"/>
                <w:lang w:eastAsia="en-US"/>
              </w:rPr>
            </w:pPr>
            <w:r w:rsidRPr="004878D6">
              <w:rPr>
                <w:rFonts w:eastAsiaTheme="minorHAnsi"/>
                <w:lang w:eastAsia="en-US"/>
              </w:rPr>
              <w:t>Специальность: Организация здравоохранения и общественное здоровье»</w:t>
            </w:r>
          </w:p>
          <w:p w14:paraId="06BF2D55" w14:textId="77777777" w:rsidR="00D648AA" w:rsidRPr="004878D6" w:rsidRDefault="00D648AA" w:rsidP="00D648AA">
            <w:pPr>
              <w:spacing w:line="276" w:lineRule="auto"/>
              <w:rPr>
                <w:rFonts w:eastAsiaTheme="minorHAnsi"/>
                <w:lang w:eastAsia="en-US"/>
              </w:rPr>
            </w:pPr>
          </w:p>
          <w:p w14:paraId="6F3ACD9F" w14:textId="77777777" w:rsidR="00D648AA" w:rsidRPr="004878D6" w:rsidRDefault="00D648AA" w:rsidP="00D648AA">
            <w:pPr>
              <w:spacing w:line="276" w:lineRule="auto"/>
              <w:rPr>
                <w:rFonts w:eastAsiaTheme="minorHAnsi"/>
                <w:u w:val="single"/>
                <w:lang w:eastAsia="en-US"/>
              </w:rPr>
            </w:pPr>
            <w:r w:rsidRPr="004878D6">
              <w:rPr>
                <w:rFonts w:eastAsiaTheme="minorHAnsi"/>
                <w:u w:val="single"/>
                <w:lang w:eastAsia="en-US"/>
              </w:rPr>
              <w:t>Повышение квалификации:</w:t>
            </w:r>
          </w:p>
          <w:p w14:paraId="3DEF525C" w14:textId="77777777" w:rsidR="00D648AA" w:rsidRPr="004878D6" w:rsidRDefault="00D648AA" w:rsidP="00D648AA">
            <w:pPr>
              <w:spacing w:line="276" w:lineRule="auto"/>
              <w:rPr>
                <w:rFonts w:eastAsiaTheme="minorHAnsi"/>
                <w:lang w:eastAsia="en-US"/>
              </w:rPr>
            </w:pPr>
            <w:r w:rsidRPr="004878D6">
              <w:rPr>
                <w:rFonts w:eastAsiaTheme="minorHAnsi"/>
                <w:lang w:eastAsia="en-US"/>
              </w:rPr>
              <w:t>ООО «Межрегиональный научно-технический университет», 2020 г.</w:t>
            </w:r>
          </w:p>
          <w:p w14:paraId="2137682B" w14:textId="77777777" w:rsidR="00D648AA" w:rsidRPr="004878D6" w:rsidRDefault="00D648AA" w:rsidP="00D648AA">
            <w:pPr>
              <w:spacing w:line="276" w:lineRule="auto"/>
              <w:rPr>
                <w:rFonts w:eastAsiaTheme="minorHAnsi"/>
                <w:lang w:eastAsia="en-US"/>
              </w:rPr>
            </w:pPr>
            <w:r w:rsidRPr="004878D6">
              <w:rPr>
                <w:rFonts w:eastAsiaTheme="minorHAnsi"/>
                <w:lang w:eastAsia="en-US"/>
              </w:rPr>
              <w:t>Специальность: Организация здравоохранения и общественное здоровье</w:t>
            </w:r>
          </w:p>
          <w:p w14:paraId="65A3FDCE" w14:textId="77777777" w:rsidR="00D648AA" w:rsidRPr="004878D6" w:rsidRDefault="00D648AA" w:rsidP="00D648AA">
            <w:pPr>
              <w:spacing w:line="276" w:lineRule="auto"/>
              <w:rPr>
                <w:rFonts w:eastAsiaTheme="minorHAnsi"/>
                <w:lang w:eastAsia="en-US"/>
              </w:rPr>
            </w:pPr>
          </w:p>
          <w:p w14:paraId="5F4CACEA" w14:textId="77777777" w:rsidR="00D648AA" w:rsidRPr="004878D6" w:rsidRDefault="00D648AA" w:rsidP="00D648AA">
            <w:pPr>
              <w:spacing w:line="276" w:lineRule="auto"/>
              <w:rPr>
                <w:rFonts w:eastAsiaTheme="minorHAnsi"/>
                <w:lang w:eastAsia="en-US"/>
              </w:rPr>
            </w:pPr>
            <w:r w:rsidRPr="004878D6">
              <w:rPr>
                <w:rFonts w:eastAsiaTheme="minorHAnsi"/>
                <w:lang w:eastAsia="en-US"/>
              </w:rPr>
              <w:t>ООО «Межрегиональный научно-технический университет», 2023г.</w:t>
            </w:r>
          </w:p>
          <w:p w14:paraId="1DB96ACB" w14:textId="1B926820" w:rsidR="00D648AA" w:rsidRPr="004878D6" w:rsidRDefault="00D648AA" w:rsidP="00D648AA">
            <w:pPr>
              <w:spacing w:line="276" w:lineRule="auto"/>
              <w:rPr>
                <w:rFonts w:eastAsiaTheme="minorHAnsi"/>
                <w:lang w:eastAsia="en-US"/>
              </w:rPr>
            </w:pPr>
            <w:r w:rsidRPr="004878D6">
              <w:rPr>
                <w:rFonts w:eastAsiaTheme="minorHAnsi"/>
                <w:lang w:eastAsia="en-US"/>
              </w:rPr>
              <w:t>Специальность: Стоматология терапевтическая</w:t>
            </w:r>
          </w:p>
        </w:tc>
        <w:tc>
          <w:tcPr>
            <w:tcW w:w="3544" w:type="dxa"/>
          </w:tcPr>
          <w:p w14:paraId="71A9F353" w14:textId="77777777" w:rsidR="00D648AA" w:rsidRPr="004878D6" w:rsidRDefault="00D648AA" w:rsidP="00D648AA">
            <w:pPr>
              <w:spacing w:line="276" w:lineRule="auto"/>
              <w:rPr>
                <w:rFonts w:eastAsiaTheme="minorHAnsi"/>
                <w:lang w:eastAsia="en-US"/>
              </w:rPr>
            </w:pPr>
            <w:r w:rsidRPr="004878D6">
              <w:rPr>
                <w:rFonts w:eastAsiaTheme="minorHAnsi"/>
                <w:lang w:eastAsia="en-US"/>
              </w:rPr>
              <w:lastRenderedPageBreak/>
              <w:t>Стоматология терапевтическая, 0172040004118, регистрационный №21388,</w:t>
            </w:r>
          </w:p>
          <w:p w14:paraId="1FE8A719" w14:textId="77777777" w:rsidR="00D648AA" w:rsidRPr="004878D6" w:rsidRDefault="00D648AA" w:rsidP="00D648AA">
            <w:pPr>
              <w:spacing w:line="276" w:lineRule="auto"/>
              <w:rPr>
                <w:rFonts w:eastAsiaTheme="minorHAnsi"/>
                <w:lang w:eastAsia="en-US"/>
              </w:rPr>
            </w:pPr>
            <w:r w:rsidRPr="004878D6">
              <w:rPr>
                <w:rFonts w:eastAsiaTheme="minorHAnsi"/>
                <w:lang w:eastAsia="en-US"/>
              </w:rPr>
              <w:t>Срок действия до 21.04.2023</w:t>
            </w:r>
            <w:r>
              <w:rPr>
                <w:rFonts w:eastAsiaTheme="minorHAnsi"/>
                <w:lang w:eastAsia="en-US"/>
              </w:rPr>
              <w:t xml:space="preserve"> г.</w:t>
            </w:r>
          </w:p>
          <w:p w14:paraId="3B5F2BF2" w14:textId="77777777" w:rsidR="00D648AA" w:rsidRPr="004878D6" w:rsidRDefault="00D648AA" w:rsidP="00D648AA">
            <w:pPr>
              <w:spacing w:line="276" w:lineRule="auto"/>
              <w:rPr>
                <w:rFonts w:eastAsiaTheme="minorHAnsi"/>
                <w:lang w:eastAsia="en-US"/>
              </w:rPr>
            </w:pPr>
          </w:p>
          <w:p w14:paraId="4D25AFCA" w14:textId="77777777" w:rsidR="00D648AA" w:rsidRPr="004878D6" w:rsidRDefault="00D648AA" w:rsidP="00D648AA">
            <w:pPr>
              <w:spacing w:line="276" w:lineRule="auto"/>
              <w:rPr>
                <w:rFonts w:eastAsiaTheme="minorHAnsi"/>
                <w:lang w:eastAsia="en-US"/>
              </w:rPr>
            </w:pPr>
          </w:p>
          <w:p w14:paraId="39D5C029" w14:textId="77777777" w:rsidR="00D648AA" w:rsidRPr="004878D6" w:rsidRDefault="00D648AA" w:rsidP="00D648AA">
            <w:pPr>
              <w:spacing w:line="276" w:lineRule="auto"/>
              <w:rPr>
                <w:rFonts w:eastAsiaTheme="minorHAnsi"/>
                <w:lang w:eastAsia="en-US"/>
              </w:rPr>
            </w:pPr>
          </w:p>
          <w:p w14:paraId="5839AE53" w14:textId="77777777" w:rsidR="00D648AA" w:rsidRPr="004878D6" w:rsidRDefault="00D648AA" w:rsidP="00D648AA">
            <w:pPr>
              <w:spacing w:line="276" w:lineRule="auto"/>
              <w:rPr>
                <w:rFonts w:eastAsiaTheme="minorHAnsi"/>
                <w:lang w:eastAsia="en-US"/>
              </w:rPr>
            </w:pPr>
          </w:p>
          <w:p w14:paraId="37E1804B" w14:textId="77777777" w:rsidR="00D648AA" w:rsidRPr="004878D6" w:rsidRDefault="00D648AA" w:rsidP="00D648AA">
            <w:pPr>
              <w:spacing w:line="276" w:lineRule="auto"/>
              <w:rPr>
                <w:rFonts w:eastAsiaTheme="minorHAnsi"/>
                <w:lang w:eastAsia="en-US"/>
              </w:rPr>
            </w:pPr>
          </w:p>
          <w:p w14:paraId="6103846D" w14:textId="77777777" w:rsidR="00D648AA" w:rsidRPr="004878D6" w:rsidRDefault="00D648AA" w:rsidP="00D648AA">
            <w:pPr>
              <w:spacing w:line="276" w:lineRule="auto"/>
              <w:rPr>
                <w:rFonts w:eastAsiaTheme="minorHAnsi"/>
                <w:lang w:eastAsia="en-US"/>
              </w:rPr>
            </w:pPr>
          </w:p>
          <w:p w14:paraId="5EFC38DD" w14:textId="77777777" w:rsidR="00D648AA" w:rsidRPr="004878D6" w:rsidRDefault="00D648AA" w:rsidP="00D648AA">
            <w:pPr>
              <w:spacing w:line="276" w:lineRule="auto"/>
              <w:rPr>
                <w:rFonts w:eastAsiaTheme="minorHAnsi"/>
                <w:lang w:eastAsia="en-US"/>
              </w:rPr>
            </w:pPr>
          </w:p>
          <w:p w14:paraId="0D1E6C60" w14:textId="77777777" w:rsidR="00D648AA" w:rsidRPr="004878D6" w:rsidRDefault="00D648AA" w:rsidP="00D648AA">
            <w:pPr>
              <w:spacing w:line="276" w:lineRule="auto"/>
              <w:rPr>
                <w:rFonts w:eastAsiaTheme="minorHAnsi"/>
                <w:lang w:eastAsia="en-US"/>
              </w:rPr>
            </w:pPr>
          </w:p>
          <w:p w14:paraId="63305C8A" w14:textId="77777777" w:rsidR="00D648AA" w:rsidRPr="004878D6" w:rsidRDefault="00D648AA" w:rsidP="00D648AA">
            <w:pPr>
              <w:spacing w:line="276" w:lineRule="auto"/>
              <w:rPr>
                <w:rFonts w:eastAsiaTheme="minorHAnsi"/>
                <w:lang w:eastAsia="en-US"/>
              </w:rPr>
            </w:pPr>
          </w:p>
          <w:p w14:paraId="515B06C7" w14:textId="77777777" w:rsidR="00D648AA" w:rsidRPr="004878D6" w:rsidRDefault="00D648AA" w:rsidP="00D648AA">
            <w:pPr>
              <w:spacing w:line="276" w:lineRule="auto"/>
              <w:rPr>
                <w:rFonts w:eastAsiaTheme="minorHAnsi"/>
                <w:lang w:eastAsia="en-US"/>
              </w:rPr>
            </w:pPr>
          </w:p>
          <w:p w14:paraId="2C1FE8AB" w14:textId="77777777" w:rsidR="00D648AA" w:rsidRPr="004878D6" w:rsidRDefault="00D648AA" w:rsidP="00D648AA">
            <w:pPr>
              <w:spacing w:line="276" w:lineRule="auto"/>
              <w:rPr>
                <w:rFonts w:eastAsiaTheme="minorHAnsi"/>
                <w:lang w:eastAsia="en-US"/>
              </w:rPr>
            </w:pPr>
          </w:p>
          <w:p w14:paraId="5F2DC2EF" w14:textId="77777777" w:rsidR="00D648AA" w:rsidRPr="004878D6" w:rsidRDefault="00D648AA" w:rsidP="00D648AA">
            <w:pPr>
              <w:spacing w:line="276" w:lineRule="auto"/>
              <w:rPr>
                <w:rFonts w:eastAsiaTheme="minorHAnsi"/>
                <w:lang w:eastAsia="en-US"/>
              </w:rPr>
            </w:pPr>
          </w:p>
          <w:p w14:paraId="799C2A5B" w14:textId="77777777" w:rsidR="00D648AA" w:rsidRPr="004878D6" w:rsidRDefault="00D648AA" w:rsidP="00D648AA">
            <w:pPr>
              <w:spacing w:line="276" w:lineRule="auto"/>
              <w:rPr>
                <w:rFonts w:eastAsiaTheme="minorHAnsi"/>
                <w:lang w:eastAsia="en-US"/>
              </w:rPr>
            </w:pPr>
          </w:p>
          <w:p w14:paraId="7711D599" w14:textId="77777777" w:rsidR="00D648AA" w:rsidRPr="004878D6" w:rsidRDefault="00D648AA" w:rsidP="00D648AA">
            <w:pPr>
              <w:spacing w:line="276" w:lineRule="auto"/>
              <w:rPr>
                <w:rFonts w:eastAsiaTheme="minorHAnsi"/>
                <w:lang w:eastAsia="en-US"/>
              </w:rPr>
            </w:pPr>
          </w:p>
          <w:p w14:paraId="023C4832" w14:textId="77777777" w:rsidR="00D648AA" w:rsidRPr="004878D6" w:rsidRDefault="00D648AA" w:rsidP="00D648AA">
            <w:pPr>
              <w:spacing w:line="276" w:lineRule="auto"/>
              <w:rPr>
                <w:rFonts w:eastAsiaTheme="minorHAnsi"/>
                <w:lang w:eastAsia="en-US"/>
              </w:rPr>
            </w:pPr>
          </w:p>
          <w:p w14:paraId="5DAA5225" w14:textId="77777777" w:rsidR="00D648AA" w:rsidRPr="004878D6" w:rsidRDefault="00D648AA" w:rsidP="00D648AA">
            <w:pPr>
              <w:spacing w:line="276" w:lineRule="auto"/>
              <w:rPr>
                <w:rFonts w:eastAsiaTheme="minorHAnsi"/>
                <w:lang w:eastAsia="en-US"/>
              </w:rPr>
            </w:pPr>
          </w:p>
          <w:p w14:paraId="6A1E472F" w14:textId="77777777" w:rsidR="00D648AA" w:rsidRPr="004878D6" w:rsidRDefault="00D648AA" w:rsidP="00D648AA">
            <w:pPr>
              <w:spacing w:line="276" w:lineRule="auto"/>
              <w:rPr>
                <w:rFonts w:eastAsiaTheme="minorHAnsi"/>
                <w:lang w:eastAsia="en-US"/>
              </w:rPr>
            </w:pPr>
          </w:p>
          <w:p w14:paraId="269DBC94" w14:textId="77777777" w:rsidR="00D648AA" w:rsidRPr="004878D6" w:rsidRDefault="00D648AA" w:rsidP="00D648AA">
            <w:pPr>
              <w:spacing w:line="276" w:lineRule="auto"/>
              <w:rPr>
                <w:rFonts w:eastAsiaTheme="minorHAnsi"/>
                <w:lang w:eastAsia="en-US"/>
              </w:rPr>
            </w:pPr>
            <w:r w:rsidRPr="004878D6">
              <w:rPr>
                <w:rFonts w:eastAsiaTheme="minorHAnsi"/>
                <w:lang w:eastAsia="en-US"/>
              </w:rPr>
              <w:t>АНО ДПО «Наро-Фоминский социально-деловой центр «Карьера», 2019</w:t>
            </w:r>
            <w:r>
              <w:rPr>
                <w:rFonts w:eastAsiaTheme="minorHAnsi"/>
                <w:lang w:eastAsia="en-US"/>
              </w:rPr>
              <w:t xml:space="preserve"> г.</w:t>
            </w:r>
            <w:r w:rsidRPr="004878D6">
              <w:rPr>
                <w:rFonts w:eastAsiaTheme="minorHAnsi"/>
                <w:lang w:eastAsia="en-US"/>
              </w:rPr>
              <w:t>, Специальность: Организация здравоохранения и общественное здоровье»</w:t>
            </w:r>
          </w:p>
          <w:p w14:paraId="0C583FD4" w14:textId="77777777" w:rsidR="00D648AA" w:rsidRDefault="00D648AA" w:rsidP="00D648AA">
            <w:pPr>
              <w:spacing w:line="276" w:lineRule="auto"/>
              <w:rPr>
                <w:rFonts w:eastAsiaTheme="minorHAnsi"/>
                <w:lang w:eastAsia="en-US"/>
              </w:rPr>
            </w:pPr>
          </w:p>
          <w:p w14:paraId="30955520" w14:textId="77777777" w:rsidR="00D648AA" w:rsidRPr="004878D6" w:rsidRDefault="00D648AA" w:rsidP="00D648AA">
            <w:pPr>
              <w:spacing w:line="276" w:lineRule="auto"/>
              <w:rPr>
                <w:rFonts w:eastAsiaTheme="minorHAnsi"/>
                <w:lang w:eastAsia="en-US"/>
              </w:rPr>
            </w:pPr>
          </w:p>
          <w:p w14:paraId="6BEF6D70" w14:textId="77777777" w:rsidR="00D648AA" w:rsidRPr="004878D6" w:rsidRDefault="00D648AA" w:rsidP="00D648AA">
            <w:pPr>
              <w:spacing w:line="276" w:lineRule="auto"/>
              <w:rPr>
                <w:rFonts w:eastAsiaTheme="minorHAnsi"/>
                <w:lang w:eastAsia="en-US"/>
              </w:rPr>
            </w:pPr>
            <w:r w:rsidRPr="004878D6">
              <w:rPr>
                <w:rFonts w:eastAsiaTheme="minorHAnsi"/>
                <w:lang w:eastAsia="en-US"/>
              </w:rPr>
              <w:t>Организация здравоохранения и общественное здоровье, 1162243114766, регистрационный № 312/756, срок действия до 30.12.2025г.</w:t>
            </w:r>
          </w:p>
          <w:p w14:paraId="5B464019" w14:textId="77777777" w:rsidR="00D648AA" w:rsidRPr="004878D6" w:rsidRDefault="00D648AA" w:rsidP="00D648AA">
            <w:pPr>
              <w:spacing w:line="276" w:lineRule="auto"/>
              <w:rPr>
                <w:rFonts w:eastAsiaTheme="minorHAnsi"/>
                <w:lang w:eastAsia="en-US"/>
              </w:rPr>
            </w:pPr>
          </w:p>
          <w:p w14:paraId="3115D3D4" w14:textId="77777777" w:rsidR="00D648AA" w:rsidRPr="004878D6" w:rsidRDefault="00D648AA" w:rsidP="00D648AA">
            <w:pPr>
              <w:spacing w:line="276" w:lineRule="auto"/>
              <w:rPr>
                <w:rFonts w:eastAsiaTheme="minorHAnsi"/>
                <w:lang w:eastAsia="en-US"/>
              </w:rPr>
            </w:pPr>
          </w:p>
          <w:p w14:paraId="6D42B4ED" w14:textId="2D6C3034" w:rsidR="00D648AA" w:rsidRPr="004878D6" w:rsidRDefault="00D648AA" w:rsidP="00D648AA">
            <w:pPr>
              <w:spacing w:line="276" w:lineRule="auto"/>
              <w:rPr>
                <w:rFonts w:eastAsiaTheme="minorHAnsi"/>
                <w:lang w:eastAsia="en-US"/>
              </w:rPr>
            </w:pPr>
            <w:r w:rsidRPr="004878D6">
              <w:rPr>
                <w:rFonts w:eastAsiaTheme="minorHAnsi"/>
                <w:lang w:eastAsia="en-US"/>
              </w:rPr>
              <w:t xml:space="preserve">Стоматология терапевтическая, </w:t>
            </w:r>
            <w:r w:rsidRPr="004878D6">
              <w:rPr>
                <w:bdr w:val="none" w:sz="0" w:space="0" w:color="auto" w:frame="1"/>
              </w:rPr>
              <w:t xml:space="preserve">Уникальный номер реестровой записи </w:t>
            </w:r>
            <w:r w:rsidRPr="004878D6">
              <w:rPr>
                <w:rFonts w:eastAsiaTheme="minorHAnsi"/>
                <w:lang w:eastAsia="en-US"/>
              </w:rPr>
              <w:t>7723027491457, срок действия до 25.04.2028г.</w:t>
            </w:r>
          </w:p>
        </w:tc>
      </w:tr>
      <w:tr w:rsidR="004878D6" w:rsidRPr="004878D6" w14:paraId="1F1F54DF" w14:textId="77777777" w:rsidTr="00F36032">
        <w:tc>
          <w:tcPr>
            <w:tcW w:w="988" w:type="dxa"/>
          </w:tcPr>
          <w:p w14:paraId="76038D57" w14:textId="57518A6C" w:rsidR="004878D6" w:rsidRPr="004878D6" w:rsidRDefault="00D648AA" w:rsidP="004878D6">
            <w:pPr>
              <w:spacing w:line="276" w:lineRule="auto"/>
              <w:jc w:val="both"/>
              <w:rPr>
                <w:rFonts w:eastAsiaTheme="minorHAnsi"/>
                <w:lang w:eastAsia="en-US"/>
              </w:rPr>
            </w:pPr>
            <w:r>
              <w:rPr>
                <w:rFonts w:eastAsiaTheme="minorHAnsi"/>
                <w:lang w:eastAsia="en-US"/>
              </w:rPr>
              <w:t>3</w:t>
            </w:r>
          </w:p>
        </w:tc>
        <w:tc>
          <w:tcPr>
            <w:tcW w:w="2855" w:type="dxa"/>
          </w:tcPr>
          <w:p w14:paraId="0152340D" w14:textId="77777777" w:rsidR="004878D6" w:rsidRPr="004878D6" w:rsidRDefault="004878D6" w:rsidP="004878D6">
            <w:pPr>
              <w:spacing w:line="276" w:lineRule="auto"/>
              <w:rPr>
                <w:rFonts w:eastAsiaTheme="minorHAnsi"/>
                <w:b/>
                <w:bCs/>
                <w:lang w:eastAsia="en-US"/>
              </w:rPr>
            </w:pPr>
            <w:proofErr w:type="spellStart"/>
            <w:r w:rsidRPr="004878D6">
              <w:rPr>
                <w:rFonts w:eastAsiaTheme="minorHAnsi"/>
                <w:b/>
                <w:bCs/>
                <w:lang w:eastAsia="en-US"/>
              </w:rPr>
              <w:t>Дзигасова</w:t>
            </w:r>
            <w:proofErr w:type="spellEnd"/>
            <w:r w:rsidRPr="004878D6">
              <w:rPr>
                <w:rFonts w:eastAsiaTheme="minorHAnsi"/>
                <w:b/>
                <w:bCs/>
                <w:lang w:eastAsia="en-US"/>
              </w:rPr>
              <w:t xml:space="preserve"> Диана Артуровна</w:t>
            </w:r>
          </w:p>
        </w:tc>
        <w:tc>
          <w:tcPr>
            <w:tcW w:w="2855" w:type="dxa"/>
          </w:tcPr>
          <w:p w14:paraId="49A38A7F"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 - ортопед</w:t>
            </w:r>
          </w:p>
        </w:tc>
        <w:tc>
          <w:tcPr>
            <w:tcW w:w="4212" w:type="dxa"/>
          </w:tcPr>
          <w:p w14:paraId="3807D2BD" w14:textId="6C344153" w:rsidR="00923A7F" w:rsidRDefault="004878D6" w:rsidP="004878D6">
            <w:pPr>
              <w:spacing w:line="276" w:lineRule="auto"/>
              <w:rPr>
                <w:rFonts w:eastAsiaTheme="minorHAnsi"/>
                <w:lang w:eastAsia="en-US"/>
              </w:rPr>
            </w:pPr>
            <w:r w:rsidRPr="004878D6">
              <w:rPr>
                <w:rFonts w:eastAsiaTheme="minorHAnsi"/>
                <w:lang w:eastAsia="en-US"/>
              </w:rPr>
              <w:t>ФГАОУ ВПО "Российский университет дружбы народов", г. Москва, 2015</w:t>
            </w:r>
            <w:r w:rsidR="00E84000">
              <w:rPr>
                <w:rFonts w:eastAsiaTheme="minorHAnsi"/>
                <w:lang w:eastAsia="en-US"/>
              </w:rPr>
              <w:t xml:space="preserve"> г.</w:t>
            </w:r>
            <w:r w:rsidRPr="004878D6">
              <w:rPr>
                <w:rFonts w:eastAsiaTheme="minorHAnsi"/>
                <w:lang w:eastAsia="en-US"/>
              </w:rPr>
              <w:t xml:space="preserve">, </w:t>
            </w:r>
          </w:p>
          <w:p w14:paraId="220517AF" w14:textId="5F2C0D51"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Квалификация: Врач – стоматолог</w:t>
            </w:r>
          </w:p>
          <w:p w14:paraId="06B40AB8" w14:textId="43E5FEA7" w:rsidR="00923A7F" w:rsidRDefault="004878D6" w:rsidP="004878D6">
            <w:pPr>
              <w:spacing w:line="276" w:lineRule="auto"/>
              <w:rPr>
                <w:rFonts w:eastAsiaTheme="minorHAnsi"/>
                <w:lang w:eastAsia="en-US"/>
              </w:rPr>
            </w:pPr>
            <w:r w:rsidRPr="004878D6">
              <w:rPr>
                <w:rFonts w:eastAsiaTheme="minorHAnsi"/>
                <w:lang w:eastAsia="en-US"/>
              </w:rPr>
              <w:t>ФГАОУ ВПО "Российский университет дружбы народов", г. Москва, 2016</w:t>
            </w:r>
            <w:r w:rsidR="00E84000">
              <w:rPr>
                <w:rFonts w:eastAsiaTheme="minorHAnsi"/>
                <w:lang w:eastAsia="en-US"/>
              </w:rPr>
              <w:t xml:space="preserve"> г.</w:t>
            </w:r>
            <w:r w:rsidRPr="004878D6">
              <w:rPr>
                <w:rFonts w:eastAsiaTheme="minorHAnsi"/>
                <w:lang w:eastAsia="en-US"/>
              </w:rPr>
              <w:t xml:space="preserve">, </w:t>
            </w:r>
          </w:p>
          <w:p w14:paraId="386A68F2" w14:textId="1F2C6F3C"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общая практика</w:t>
            </w:r>
          </w:p>
          <w:p w14:paraId="1A35286F" w14:textId="4515CBC3" w:rsidR="00923A7F" w:rsidRDefault="004878D6" w:rsidP="004878D6">
            <w:pPr>
              <w:spacing w:line="276" w:lineRule="auto"/>
              <w:rPr>
                <w:rFonts w:eastAsiaTheme="minorHAnsi"/>
                <w:lang w:eastAsia="en-US"/>
              </w:rPr>
            </w:pPr>
            <w:r w:rsidRPr="004878D6">
              <w:rPr>
                <w:rFonts w:eastAsiaTheme="minorHAnsi"/>
                <w:lang w:eastAsia="en-US"/>
              </w:rPr>
              <w:t>Автономная некоммерческая организация дополнительного профессионального образования, 2019</w:t>
            </w:r>
            <w:r w:rsidR="00923A7F">
              <w:rPr>
                <w:rFonts w:eastAsiaTheme="minorHAnsi"/>
                <w:lang w:eastAsia="en-US"/>
              </w:rPr>
              <w:t xml:space="preserve"> г.</w:t>
            </w:r>
            <w:r w:rsidRPr="004878D6">
              <w:rPr>
                <w:rFonts w:eastAsiaTheme="minorHAnsi"/>
                <w:lang w:eastAsia="en-US"/>
              </w:rPr>
              <w:t xml:space="preserve">, </w:t>
            </w:r>
          </w:p>
          <w:p w14:paraId="6548D39E" w14:textId="440BF7FB"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ортопедическая</w:t>
            </w:r>
          </w:p>
        </w:tc>
        <w:tc>
          <w:tcPr>
            <w:tcW w:w="3544" w:type="dxa"/>
          </w:tcPr>
          <w:p w14:paraId="35EB4E15" w14:textId="7AA9D49D" w:rsidR="004878D6" w:rsidRPr="004878D6" w:rsidRDefault="004878D6" w:rsidP="004878D6">
            <w:pPr>
              <w:spacing w:line="276" w:lineRule="auto"/>
              <w:rPr>
                <w:rFonts w:eastAsiaTheme="minorHAnsi"/>
                <w:lang w:eastAsia="en-US"/>
              </w:rPr>
            </w:pPr>
            <w:r w:rsidRPr="004878D6">
              <w:rPr>
                <w:rFonts w:eastAsiaTheme="minorHAnsi"/>
                <w:lang w:eastAsia="en-US"/>
              </w:rPr>
              <w:t>Стоматология ортопедическая, 1177242062516, регистрационный № С-0349/19, срок действия до 31.08.2024</w:t>
            </w:r>
            <w:r w:rsidR="00923A7F">
              <w:rPr>
                <w:rFonts w:eastAsiaTheme="minorHAnsi"/>
                <w:lang w:eastAsia="en-US"/>
              </w:rPr>
              <w:t>г.</w:t>
            </w:r>
          </w:p>
        </w:tc>
      </w:tr>
      <w:tr w:rsidR="004878D6" w:rsidRPr="004878D6" w14:paraId="6CB07661" w14:textId="77777777" w:rsidTr="00F36032">
        <w:tc>
          <w:tcPr>
            <w:tcW w:w="988" w:type="dxa"/>
          </w:tcPr>
          <w:p w14:paraId="1007AF4E" w14:textId="7B2151D9" w:rsidR="004878D6" w:rsidRPr="004878D6" w:rsidRDefault="00D648AA" w:rsidP="004878D6">
            <w:pPr>
              <w:spacing w:line="276" w:lineRule="auto"/>
              <w:jc w:val="both"/>
              <w:rPr>
                <w:rFonts w:eastAsiaTheme="minorHAnsi"/>
                <w:lang w:eastAsia="en-US"/>
              </w:rPr>
            </w:pPr>
            <w:r>
              <w:rPr>
                <w:rFonts w:eastAsiaTheme="minorHAnsi"/>
                <w:lang w:eastAsia="en-US"/>
              </w:rPr>
              <w:lastRenderedPageBreak/>
              <w:t>4</w:t>
            </w:r>
          </w:p>
        </w:tc>
        <w:tc>
          <w:tcPr>
            <w:tcW w:w="2855" w:type="dxa"/>
          </w:tcPr>
          <w:p w14:paraId="11DCF0F8" w14:textId="77777777" w:rsidR="004878D6" w:rsidRPr="004878D6" w:rsidRDefault="004878D6" w:rsidP="004878D6">
            <w:pPr>
              <w:spacing w:line="276" w:lineRule="auto"/>
              <w:rPr>
                <w:rFonts w:eastAsiaTheme="minorHAnsi"/>
                <w:b/>
                <w:bCs/>
                <w:lang w:eastAsia="en-US"/>
              </w:rPr>
            </w:pPr>
            <w:proofErr w:type="spellStart"/>
            <w:r w:rsidRPr="004878D6">
              <w:rPr>
                <w:rFonts w:eastAsiaTheme="minorHAnsi"/>
                <w:b/>
                <w:bCs/>
                <w:lang w:eastAsia="en-US"/>
              </w:rPr>
              <w:t>Дзигасова</w:t>
            </w:r>
            <w:proofErr w:type="spellEnd"/>
            <w:r w:rsidRPr="004878D6">
              <w:rPr>
                <w:rFonts w:eastAsiaTheme="minorHAnsi"/>
                <w:b/>
                <w:bCs/>
                <w:lang w:eastAsia="en-US"/>
              </w:rPr>
              <w:t xml:space="preserve"> Диана Артуровна</w:t>
            </w:r>
          </w:p>
        </w:tc>
        <w:tc>
          <w:tcPr>
            <w:tcW w:w="2855" w:type="dxa"/>
          </w:tcPr>
          <w:p w14:paraId="64152552"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 - терапевт</w:t>
            </w:r>
          </w:p>
        </w:tc>
        <w:tc>
          <w:tcPr>
            <w:tcW w:w="4212" w:type="dxa"/>
          </w:tcPr>
          <w:p w14:paraId="7579DD4F" w14:textId="2C925FA1" w:rsidR="00923A7F" w:rsidRDefault="004878D6" w:rsidP="004878D6">
            <w:pPr>
              <w:spacing w:line="276" w:lineRule="auto"/>
              <w:rPr>
                <w:rFonts w:eastAsiaTheme="minorHAnsi"/>
                <w:lang w:eastAsia="en-US"/>
              </w:rPr>
            </w:pPr>
            <w:r w:rsidRPr="004878D6">
              <w:rPr>
                <w:rFonts w:eastAsiaTheme="minorHAnsi"/>
                <w:lang w:eastAsia="en-US"/>
              </w:rPr>
              <w:t>ФГАОУ ВПО "Российский университет дружбы народов", г. Москва, 2015</w:t>
            </w:r>
            <w:r w:rsidR="00923A7F">
              <w:rPr>
                <w:rFonts w:eastAsiaTheme="minorHAnsi"/>
                <w:lang w:eastAsia="en-US"/>
              </w:rPr>
              <w:t xml:space="preserve"> г.</w:t>
            </w:r>
            <w:r w:rsidRPr="004878D6">
              <w:rPr>
                <w:rFonts w:eastAsiaTheme="minorHAnsi"/>
                <w:lang w:eastAsia="en-US"/>
              </w:rPr>
              <w:t xml:space="preserve">, </w:t>
            </w:r>
          </w:p>
          <w:p w14:paraId="1A45A2B8" w14:textId="56E6F60B"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Квалификация: Врач – стоматолог</w:t>
            </w:r>
          </w:p>
          <w:p w14:paraId="044A388A" w14:textId="12C3EDAB" w:rsidR="00923A7F" w:rsidRDefault="004878D6" w:rsidP="004878D6">
            <w:pPr>
              <w:spacing w:line="276" w:lineRule="auto"/>
              <w:rPr>
                <w:rFonts w:eastAsiaTheme="minorHAnsi"/>
                <w:lang w:eastAsia="en-US"/>
              </w:rPr>
            </w:pPr>
            <w:r w:rsidRPr="004878D6">
              <w:rPr>
                <w:rFonts w:eastAsiaTheme="minorHAnsi"/>
                <w:lang w:eastAsia="en-US"/>
              </w:rPr>
              <w:t>ФГАОУ ВПО "Российский университет дружбы народов", г. Москва, 2016</w:t>
            </w:r>
            <w:r w:rsidR="00923A7F">
              <w:rPr>
                <w:rFonts w:eastAsiaTheme="minorHAnsi"/>
                <w:lang w:eastAsia="en-US"/>
              </w:rPr>
              <w:t xml:space="preserve"> г.</w:t>
            </w:r>
            <w:r w:rsidRPr="004878D6">
              <w:rPr>
                <w:rFonts w:eastAsiaTheme="minorHAnsi"/>
                <w:lang w:eastAsia="en-US"/>
              </w:rPr>
              <w:t>,</w:t>
            </w:r>
          </w:p>
          <w:p w14:paraId="7C801DD8" w14:textId="7036E05D" w:rsidR="004878D6" w:rsidRPr="004878D6" w:rsidRDefault="004878D6" w:rsidP="004878D6">
            <w:pPr>
              <w:spacing w:line="276" w:lineRule="auto"/>
              <w:rPr>
                <w:rFonts w:eastAsiaTheme="minorHAnsi"/>
                <w:lang w:eastAsia="en-US"/>
              </w:rPr>
            </w:pPr>
            <w:r w:rsidRPr="004878D6">
              <w:rPr>
                <w:rFonts w:eastAsiaTheme="minorHAnsi"/>
                <w:lang w:eastAsia="en-US"/>
              </w:rPr>
              <w:t xml:space="preserve"> Специальность: Стоматология общая практика</w:t>
            </w:r>
          </w:p>
          <w:p w14:paraId="5BEC6B7B" w14:textId="0C15AF41" w:rsidR="00923A7F" w:rsidRDefault="004878D6" w:rsidP="004878D6">
            <w:pPr>
              <w:spacing w:line="276" w:lineRule="auto"/>
              <w:rPr>
                <w:rFonts w:eastAsiaTheme="minorHAnsi"/>
                <w:lang w:eastAsia="en-US"/>
              </w:rPr>
            </w:pPr>
            <w:r w:rsidRPr="004878D6">
              <w:rPr>
                <w:rFonts w:eastAsiaTheme="minorHAnsi"/>
                <w:lang w:eastAsia="en-US"/>
              </w:rPr>
              <w:t>ФГАОУ ВПО "Российский университет дружбы народов", г. Москва, 2018</w:t>
            </w:r>
            <w:r w:rsidR="00923A7F">
              <w:rPr>
                <w:rFonts w:eastAsiaTheme="minorHAnsi"/>
                <w:lang w:eastAsia="en-US"/>
              </w:rPr>
              <w:t xml:space="preserve"> г.</w:t>
            </w:r>
            <w:r w:rsidRPr="004878D6">
              <w:rPr>
                <w:rFonts w:eastAsiaTheme="minorHAnsi"/>
                <w:lang w:eastAsia="en-US"/>
              </w:rPr>
              <w:t xml:space="preserve">, </w:t>
            </w:r>
          </w:p>
          <w:p w14:paraId="5A05DFBA" w14:textId="2E67B736"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терапевтическая</w:t>
            </w:r>
          </w:p>
        </w:tc>
        <w:tc>
          <w:tcPr>
            <w:tcW w:w="3544" w:type="dxa"/>
          </w:tcPr>
          <w:p w14:paraId="2E64D0F1" w14:textId="5FBD4A59" w:rsidR="004878D6" w:rsidRPr="004878D6" w:rsidRDefault="004878D6" w:rsidP="004878D6">
            <w:pPr>
              <w:spacing w:line="276" w:lineRule="auto"/>
              <w:rPr>
                <w:rFonts w:eastAsiaTheme="minorHAnsi"/>
                <w:lang w:eastAsia="en-US"/>
              </w:rPr>
            </w:pPr>
            <w:r w:rsidRPr="004878D6">
              <w:rPr>
                <w:rFonts w:eastAsiaTheme="minorHAnsi"/>
                <w:lang w:eastAsia="en-US"/>
              </w:rPr>
              <w:t>Стоматология терапевтическая, 0177241770167, регистрационный № 0342, срок действия до 20.09.2023</w:t>
            </w:r>
            <w:r w:rsidR="00923A7F">
              <w:rPr>
                <w:rFonts w:eastAsiaTheme="minorHAnsi"/>
                <w:lang w:eastAsia="en-US"/>
              </w:rPr>
              <w:t>г.</w:t>
            </w:r>
          </w:p>
        </w:tc>
      </w:tr>
      <w:tr w:rsidR="004878D6" w:rsidRPr="004878D6" w14:paraId="2E6B2602" w14:textId="77777777" w:rsidTr="00F36032">
        <w:tc>
          <w:tcPr>
            <w:tcW w:w="988" w:type="dxa"/>
          </w:tcPr>
          <w:p w14:paraId="48BA565B" w14:textId="70879DCF" w:rsidR="004878D6" w:rsidRPr="004878D6" w:rsidRDefault="00D648AA" w:rsidP="004878D6">
            <w:pPr>
              <w:spacing w:line="276" w:lineRule="auto"/>
              <w:jc w:val="both"/>
              <w:rPr>
                <w:rFonts w:eastAsiaTheme="minorHAnsi"/>
                <w:lang w:eastAsia="en-US"/>
              </w:rPr>
            </w:pPr>
            <w:r>
              <w:rPr>
                <w:rFonts w:eastAsiaTheme="minorHAnsi"/>
                <w:lang w:eastAsia="en-US"/>
              </w:rPr>
              <w:t>5</w:t>
            </w:r>
          </w:p>
        </w:tc>
        <w:tc>
          <w:tcPr>
            <w:tcW w:w="2855" w:type="dxa"/>
          </w:tcPr>
          <w:p w14:paraId="2F8FC949" w14:textId="77777777" w:rsidR="004878D6" w:rsidRPr="004878D6" w:rsidRDefault="004878D6" w:rsidP="004878D6">
            <w:pPr>
              <w:spacing w:line="276" w:lineRule="auto"/>
              <w:rPr>
                <w:rFonts w:eastAsiaTheme="minorHAnsi"/>
                <w:b/>
                <w:bCs/>
                <w:lang w:eastAsia="en-US"/>
              </w:rPr>
            </w:pPr>
            <w:proofErr w:type="spellStart"/>
            <w:r w:rsidRPr="004878D6">
              <w:rPr>
                <w:rFonts w:eastAsiaTheme="minorHAnsi"/>
                <w:b/>
                <w:bCs/>
                <w:lang w:eastAsia="en-US"/>
              </w:rPr>
              <w:t>Канойев</w:t>
            </w:r>
            <w:proofErr w:type="spellEnd"/>
            <w:r w:rsidRPr="004878D6">
              <w:rPr>
                <w:rFonts w:eastAsiaTheme="minorHAnsi"/>
                <w:b/>
                <w:bCs/>
                <w:lang w:eastAsia="en-US"/>
              </w:rPr>
              <w:t xml:space="preserve"> </w:t>
            </w:r>
            <w:proofErr w:type="spellStart"/>
            <w:r w:rsidRPr="004878D6">
              <w:rPr>
                <w:rFonts w:eastAsiaTheme="minorHAnsi"/>
                <w:b/>
                <w:bCs/>
                <w:lang w:eastAsia="en-US"/>
              </w:rPr>
              <w:t>Достонбек</w:t>
            </w:r>
            <w:proofErr w:type="spellEnd"/>
            <w:r w:rsidRPr="004878D6">
              <w:rPr>
                <w:rFonts w:eastAsiaTheme="minorHAnsi"/>
                <w:b/>
                <w:bCs/>
                <w:lang w:eastAsia="en-US"/>
              </w:rPr>
              <w:t xml:space="preserve"> </w:t>
            </w:r>
            <w:proofErr w:type="spellStart"/>
            <w:r w:rsidRPr="004878D6">
              <w:rPr>
                <w:rFonts w:eastAsiaTheme="minorHAnsi"/>
                <w:b/>
                <w:bCs/>
                <w:lang w:eastAsia="en-US"/>
              </w:rPr>
              <w:t>Ботирали</w:t>
            </w:r>
            <w:proofErr w:type="spellEnd"/>
            <w:r w:rsidRPr="004878D6">
              <w:rPr>
                <w:rFonts w:eastAsiaTheme="minorHAnsi"/>
                <w:b/>
                <w:bCs/>
                <w:lang w:eastAsia="en-US"/>
              </w:rPr>
              <w:t xml:space="preserve"> угли</w:t>
            </w:r>
          </w:p>
        </w:tc>
        <w:tc>
          <w:tcPr>
            <w:tcW w:w="2855" w:type="dxa"/>
          </w:tcPr>
          <w:p w14:paraId="3A29C266"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 хирург</w:t>
            </w:r>
          </w:p>
        </w:tc>
        <w:tc>
          <w:tcPr>
            <w:tcW w:w="4212" w:type="dxa"/>
          </w:tcPr>
          <w:p w14:paraId="368A8BE6" w14:textId="2ED46481" w:rsidR="00E84000" w:rsidRDefault="004878D6" w:rsidP="004878D6">
            <w:pPr>
              <w:spacing w:line="276" w:lineRule="auto"/>
              <w:rPr>
                <w:rFonts w:eastAsiaTheme="minorHAnsi"/>
                <w:lang w:eastAsia="en-US"/>
              </w:rPr>
            </w:pPr>
            <w:r w:rsidRPr="004878D6">
              <w:rPr>
                <w:rFonts w:eastAsiaTheme="minorHAnsi"/>
                <w:lang w:eastAsia="en-US"/>
              </w:rPr>
              <w:t>ФГБ ОУ ВО «Астраханский государственный медицинский университет» МЗ РФ, 2018</w:t>
            </w:r>
            <w:r w:rsidR="00E84000">
              <w:rPr>
                <w:rFonts w:eastAsiaTheme="minorHAnsi"/>
                <w:lang w:eastAsia="en-US"/>
              </w:rPr>
              <w:t xml:space="preserve"> г.</w:t>
            </w:r>
            <w:r w:rsidRPr="004878D6">
              <w:rPr>
                <w:rFonts w:eastAsiaTheme="minorHAnsi"/>
                <w:lang w:eastAsia="en-US"/>
              </w:rPr>
              <w:t xml:space="preserve">, </w:t>
            </w:r>
          </w:p>
          <w:p w14:paraId="6F138477" w14:textId="69672F32"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Квалификация: Врач – стоматолог</w:t>
            </w:r>
          </w:p>
          <w:p w14:paraId="5ACDB906"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Ординатура</w:t>
            </w:r>
            <w:r w:rsidRPr="004878D6">
              <w:rPr>
                <w:rFonts w:eastAsiaTheme="minorHAnsi"/>
                <w:lang w:eastAsia="en-US"/>
              </w:rPr>
              <w:t xml:space="preserve">: ФГБ ОУ ВО «Астраханский государственный медицинский университет» МЗ РФ, 2020г., Специальность: Стоматология хирургическая   </w:t>
            </w:r>
          </w:p>
          <w:p w14:paraId="213FF552" w14:textId="38E6E215" w:rsidR="004878D6" w:rsidRPr="004878D6" w:rsidRDefault="004878D6" w:rsidP="004878D6">
            <w:pPr>
              <w:spacing w:line="276" w:lineRule="auto"/>
              <w:rPr>
                <w:rFonts w:eastAsiaTheme="minorHAnsi"/>
                <w:u w:val="single"/>
                <w:lang w:eastAsia="en-US"/>
              </w:rPr>
            </w:pPr>
            <w:r w:rsidRPr="004878D6">
              <w:rPr>
                <w:rFonts w:eastAsiaTheme="minorHAnsi"/>
                <w:u w:val="single"/>
                <w:lang w:eastAsia="en-US"/>
              </w:rPr>
              <w:t>Повышение квалификации</w:t>
            </w:r>
            <w:r w:rsidRPr="004878D6">
              <w:rPr>
                <w:rFonts w:eastAsiaTheme="minorHAnsi"/>
                <w:lang w:eastAsia="en-US"/>
              </w:rPr>
              <w:t>: ООО «Межрегиональный научно-технический университет», 2023 г., Специальность Стоматология общей практики</w:t>
            </w:r>
          </w:p>
        </w:tc>
        <w:tc>
          <w:tcPr>
            <w:tcW w:w="3544" w:type="dxa"/>
          </w:tcPr>
          <w:p w14:paraId="2DB311F9"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Стоматология общей практики, врач – стоматолог, 332400069765, регистрационный № 112, срок действия до 18.07.2023 г.</w:t>
            </w:r>
          </w:p>
          <w:p w14:paraId="49C5465D" w14:textId="77777777" w:rsidR="004878D6" w:rsidRPr="004878D6" w:rsidRDefault="004878D6" w:rsidP="004878D6">
            <w:pPr>
              <w:spacing w:line="276" w:lineRule="auto"/>
              <w:rPr>
                <w:rFonts w:eastAsiaTheme="minorHAnsi"/>
                <w:lang w:eastAsia="en-US"/>
              </w:rPr>
            </w:pPr>
            <w:r w:rsidRPr="004878D6">
              <w:rPr>
                <w:rFonts w:eastAsiaTheme="minorHAnsi"/>
                <w:lang w:eastAsia="en-US"/>
              </w:rPr>
              <w:t xml:space="preserve">Периодическая аккредитация </w:t>
            </w:r>
          </w:p>
          <w:p w14:paraId="30292D83" w14:textId="77777777" w:rsidR="004878D6" w:rsidRPr="004878D6" w:rsidRDefault="004878D6" w:rsidP="004878D6">
            <w:pPr>
              <w:spacing w:line="276" w:lineRule="auto"/>
              <w:rPr>
                <w:rFonts w:eastAsiaTheme="minorHAnsi"/>
                <w:lang w:eastAsia="en-US"/>
              </w:rPr>
            </w:pPr>
            <w:r w:rsidRPr="004878D6">
              <w:rPr>
                <w:rFonts w:eastAsiaTheme="minorHAnsi"/>
                <w:lang w:eastAsia="en-US"/>
              </w:rPr>
              <w:t>Уникальный номер реестровой записи 7723 028834001</w:t>
            </w:r>
          </w:p>
          <w:p w14:paraId="36C3B842" w14:textId="77777777" w:rsidR="004878D6" w:rsidRPr="004878D6" w:rsidRDefault="004878D6" w:rsidP="004878D6">
            <w:pPr>
              <w:spacing w:line="276" w:lineRule="auto"/>
              <w:rPr>
                <w:rFonts w:eastAsiaTheme="minorHAnsi"/>
                <w:lang w:eastAsia="en-US"/>
              </w:rPr>
            </w:pPr>
            <w:r w:rsidRPr="004878D6">
              <w:rPr>
                <w:rFonts w:eastAsiaTheme="minorHAnsi"/>
                <w:lang w:eastAsia="en-US"/>
              </w:rPr>
              <w:t>Проф. Стандарт не определено</w:t>
            </w:r>
          </w:p>
          <w:p w14:paraId="0D808243" w14:textId="77777777" w:rsidR="004878D6" w:rsidRPr="004878D6" w:rsidRDefault="004878D6" w:rsidP="004878D6">
            <w:pPr>
              <w:spacing w:line="276" w:lineRule="auto"/>
              <w:rPr>
                <w:rFonts w:eastAsiaTheme="minorHAnsi"/>
                <w:lang w:eastAsia="en-US"/>
              </w:rPr>
            </w:pPr>
            <w:r w:rsidRPr="004878D6">
              <w:rPr>
                <w:rFonts w:eastAsiaTheme="minorHAnsi"/>
                <w:lang w:eastAsia="en-US"/>
              </w:rPr>
              <w:t>Дата проведения 30.05.2023</w:t>
            </w:r>
          </w:p>
          <w:p w14:paraId="1612065B"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Вид аккредитации Периодическая аккредитация</w:t>
            </w:r>
          </w:p>
          <w:p w14:paraId="4C8A8582"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общей практики</w:t>
            </w:r>
          </w:p>
          <w:p w14:paraId="7930ABC2"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Срок действия 30.05.2028 г.</w:t>
            </w:r>
          </w:p>
          <w:p w14:paraId="5B3A2204" w14:textId="77777777"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Место проведения ФГБОУ ДПО РМАНПО МЗ РФ</w:t>
            </w:r>
          </w:p>
          <w:p w14:paraId="6037ED0F" w14:textId="77777777" w:rsidR="004878D6" w:rsidRPr="004878D6" w:rsidRDefault="004878D6" w:rsidP="004878D6">
            <w:pPr>
              <w:spacing w:line="276" w:lineRule="auto"/>
              <w:rPr>
                <w:rFonts w:eastAsiaTheme="minorHAnsi"/>
                <w:lang w:eastAsia="en-US"/>
              </w:rPr>
            </w:pPr>
            <w:r w:rsidRPr="004878D6">
              <w:rPr>
                <w:rFonts w:eastAsiaTheme="minorHAnsi"/>
                <w:lang w:eastAsia="en-US"/>
              </w:rPr>
              <w:t>Номер протокола 214</w:t>
            </w:r>
          </w:p>
          <w:p w14:paraId="5C8E5115" w14:textId="77777777" w:rsidR="004878D6" w:rsidRPr="004878D6" w:rsidRDefault="004878D6" w:rsidP="004878D6">
            <w:pPr>
              <w:spacing w:line="276" w:lineRule="auto"/>
              <w:rPr>
                <w:rFonts w:eastAsiaTheme="minorHAnsi"/>
                <w:lang w:eastAsia="en-US"/>
              </w:rPr>
            </w:pPr>
            <w:r w:rsidRPr="004878D6">
              <w:rPr>
                <w:rFonts w:eastAsiaTheme="minorHAnsi"/>
                <w:lang w:eastAsia="en-US"/>
              </w:rPr>
              <w:t>Протокол Заседания аккредитационной подкомиссии по итогам проведения этапа аккредитации специалистов №29</w:t>
            </w:r>
          </w:p>
          <w:p w14:paraId="5AC97D67" w14:textId="77777777" w:rsidR="004878D6" w:rsidRPr="004878D6" w:rsidRDefault="004878D6" w:rsidP="004878D6">
            <w:pPr>
              <w:spacing w:line="276" w:lineRule="auto"/>
              <w:rPr>
                <w:rFonts w:eastAsiaTheme="minorHAnsi"/>
                <w:lang w:eastAsia="en-US"/>
              </w:rPr>
            </w:pPr>
            <w:r w:rsidRPr="004878D6">
              <w:rPr>
                <w:rFonts w:eastAsiaTheme="minorHAnsi"/>
                <w:lang w:eastAsia="en-US"/>
              </w:rPr>
              <w:t>Первичная аккредитация</w:t>
            </w:r>
          </w:p>
          <w:p w14:paraId="7EDCAC09" w14:textId="77777777" w:rsidR="004878D6" w:rsidRPr="004878D6" w:rsidRDefault="004878D6" w:rsidP="004878D6">
            <w:pPr>
              <w:spacing w:line="276" w:lineRule="auto"/>
              <w:rPr>
                <w:rFonts w:eastAsiaTheme="minorHAnsi"/>
                <w:lang w:eastAsia="en-US"/>
              </w:rPr>
            </w:pPr>
            <w:r w:rsidRPr="004878D6">
              <w:rPr>
                <w:rFonts w:eastAsiaTheme="minorHAnsi"/>
                <w:lang w:eastAsia="en-US"/>
              </w:rPr>
              <w:t>Дата проведения 24.07.2023г.</w:t>
            </w:r>
          </w:p>
          <w:p w14:paraId="72C0CA61"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хирургическая</w:t>
            </w:r>
          </w:p>
          <w:p w14:paraId="6920E7D8" w14:textId="77777777" w:rsidR="004878D6" w:rsidRPr="004878D6" w:rsidRDefault="004878D6" w:rsidP="004878D6">
            <w:pPr>
              <w:spacing w:line="276" w:lineRule="auto"/>
              <w:rPr>
                <w:rFonts w:eastAsiaTheme="minorHAnsi"/>
                <w:lang w:eastAsia="en-US"/>
              </w:rPr>
            </w:pPr>
            <w:r w:rsidRPr="004878D6">
              <w:rPr>
                <w:rFonts w:eastAsiaTheme="minorHAnsi"/>
                <w:lang w:eastAsia="en-US"/>
              </w:rPr>
              <w:t>Место проведение: ФГБОУ ВО УГМУ МЗ РФ</w:t>
            </w:r>
          </w:p>
        </w:tc>
      </w:tr>
      <w:tr w:rsidR="004878D6" w:rsidRPr="004878D6" w14:paraId="0C394777" w14:textId="77777777" w:rsidTr="00F36032">
        <w:tc>
          <w:tcPr>
            <w:tcW w:w="988" w:type="dxa"/>
          </w:tcPr>
          <w:p w14:paraId="5F9DDAB7" w14:textId="1C361A08" w:rsidR="004878D6" w:rsidRPr="004878D6" w:rsidRDefault="00D648AA" w:rsidP="004878D6">
            <w:pPr>
              <w:spacing w:line="276" w:lineRule="auto"/>
              <w:jc w:val="both"/>
              <w:rPr>
                <w:rFonts w:eastAsiaTheme="minorHAnsi"/>
                <w:lang w:eastAsia="en-US"/>
              </w:rPr>
            </w:pPr>
            <w:r>
              <w:rPr>
                <w:rFonts w:eastAsiaTheme="minorHAnsi"/>
                <w:lang w:eastAsia="en-US"/>
              </w:rPr>
              <w:lastRenderedPageBreak/>
              <w:t>6</w:t>
            </w:r>
          </w:p>
        </w:tc>
        <w:tc>
          <w:tcPr>
            <w:tcW w:w="2855" w:type="dxa"/>
          </w:tcPr>
          <w:p w14:paraId="45DC7CF7"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Миронова Александра Ивановна</w:t>
            </w:r>
          </w:p>
        </w:tc>
        <w:tc>
          <w:tcPr>
            <w:tcW w:w="2855" w:type="dxa"/>
          </w:tcPr>
          <w:p w14:paraId="36B2EB72"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w:t>
            </w:r>
          </w:p>
        </w:tc>
        <w:tc>
          <w:tcPr>
            <w:tcW w:w="4212" w:type="dxa"/>
          </w:tcPr>
          <w:p w14:paraId="08FF347B" w14:textId="483EA083" w:rsidR="004878D6" w:rsidRPr="004878D6" w:rsidRDefault="004878D6" w:rsidP="004878D6">
            <w:pPr>
              <w:spacing w:line="276" w:lineRule="auto"/>
              <w:rPr>
                <w:rFonts w:eastAsiaTheme="minorHAnsi"/>
                <w:lang w:eastAsia="en-US"/>
              </w:rPr>
            </w:pPr>
            <w:r w:rsidRPr="004878D6">
              <w:rPr>
                <w:rFonts w:eastAsiaTheme="minorHAnsi"/>
                <w:lang w:eastAsia="en-US"/>
              </w:rPr>
              <w:t>ГБОУ ВПО "Кемеровская государственная медицинская академия" Минздрава России, 2016</w:t>
            </w:r>
            <w:r w:rsidR="00E84000">
              <w:rPr>
                <w:rFonts w:eastAsiaTheme="minorHAnsi"/>
                <w:lang w:eastAsia="en-US"/>
              </w:rPr>
              <w:t xml:space="preserve"> г.</w:t>
            </w:r>
            <w:r w:rsidRPr="004878D6">
              <w:rPr>
                <w:rFonts w:eastAsiaTheme="minorHAnsi"/>
                <w:lang w:eastAsia="en-US"/>
              </w:rPr>
              <w:t>, Специальность: Стоматология, Квалификация: Врач – стоматолог – общей практики</w:t>
            </w:r>
          </w:p>
          <w:p w14:paraId="418D11C6" w14:textId="286D48C2" w:rsidR="004878D6" w:rsidRPr="004878D6" w:rsidRDefault="004878D6" w:rsidP="004878D6">
            <w:pPr>
              <w:spacing w:line="276" w:lineRule="auto"/>
              <w:rPr>
                <w:rFonts w:eastAsiaTheme="minorHAnsi"/>
                <w:lang w:eastAsia="en-US"/>
              </w:rPr>
            </w:pPr>
            <w:r w:rsidRPr="004878D6">
              <w:rPr>
                <w:rFonts w:eastAsiaTheme="minorHAnsi"/>
                <w:lang w:eastAsia="en-US"/>
              </w:rPr>
              <w:t>ГБОУ ВПО "Кемеровская государственная медицинская академия" Минздрава России, 2017</w:t>
            </w:r>
            <w:r w:rsidR="00E84000">
              <w:rPr>
                <w:rFonts w:eastAsiaTheme="minorHAnsi"/>
                <w:lang w:eastAsia="en-US"/>
              </w:rPr>
              <w:t xml:space="preserve"> г.</w:t>
            </w:r>
            <w:r w:rsidRPr="004878D6">
              <w:rPr>
                <w:rFonts w:eastAsiaTheme="minorHAnsi"/>
                <w:lang w:eastAsia="en-US"/>
              </w:rPr>
              <w:t>, Специальность: Стоматология</w:t>
            </w:r>
          </w:p>
          <w:p w14:paraId="16AB5633" w14:textId="77777777" w:rsidR="00E84000" w:rsidRDefault="004878D6" w:rsidP="004878D6">
            <w:pPr>
              <w:spacing w:line="276" w:lineRule="auto"/>
              <w:rPr>
                <w:rFonts w:eastAsiaTheme="minorHAnsi"/>
                <w:lang w:eastAsia="en-US"/>
              </w:rPr>
            </w:pPr>
            <w:r w:rsidRPr="004878D6">
              <w:rPr>
                <w:rFonts w:eastAsiaTheme="minorHAnsi"/>
                <w:lang w:eastAsia="en-US"/>
              </w:rPr>
              <w:t>ООО Межрегиональный Центр "Непрерывное профессиональное образование", 2018</w:t>
            </w:r>
            <w:r w:rsidR="00E84000">
              <w:rPr>
                <w:rFonts w:eastAsiaTheme="minorHAnsi"/>
                <w:lang w:eastAsia="en-US"/>
              </w:rPr>
              <w:t xml:space="preserve"> г.</w:t>
            </w:r>
            <w:r w:rsidRPr="004878D6">
              <w:rPr>
                <w:rFonts w:eastAsiaTheme="minorHAnsi"/>
                <w:lang w:eastAsia="en-US"/>
              </w:rPr>
              <w:t xml:space="preserve">, </w:t>
            </w:r>
          </w:p>
          <w:p w14:paraId="5BEFB085" w14:textId="30145270"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w:t>
            </w:r>
          </w:p>
          <w:p w14:paraId="1553C51F" w14:textId="77777777" w:rsidR="004878D6" w:rsidRPr="004878D6" w:rsidRDefault="004878D6" w:rsidP="004878D6">
            <w:pPr>
              <w:spacing w:line="276" w:lineRule="auto"/>
              <w:rPr>
                <w:rFonts w:eastAsiaTheme="minorHAnsi"/>
                <w:lang w:eastAsia="en-US"/>
              </w:rPr>
            </w:pPr>
            <w:r w:rsidRPr="004878D6">
              <w:rPr>
                <w:rFonts w:eastAsiaTheme="minorHAnsi"/>
                <w:lang w:eastAsia="en-US"/>
              </w:rPr>
              <w:t xml:space="preserve">Частное образовательное учреждение" Межрегиональный Институт </w:t>
            </w:r>
            <w:r w:rsidRPr="004878D6">
              <w:rPr>
                <w:rFonts w:eastAsiaTheme="minorHAnsi"/>
                <w:lang w:eastAsia="en-US"/>
              </w:rPr>
              <w:lastRenderedPageBreak/>
              <w:t>Непрерывного образования", 2019, Специальность: Стоматология</w:t>
            </w:r>
          </w:p>
          <w:p w14:paraId="6F4E2A73" w14:textId="77777777" w:rsidR="00E84000" w:rsidRDefault="004878D6" w:rsidP="004878D6">
            <w:pPr>
              <w:spacing w:line="276" w:lineRule="auto"/>
              <w:rPr>
                <w:rFonts w:eastAsiaTheme="minorHAnsi"/>
                <w:lang w:eastAsia="en-US"/>
              </w:rPr>
            </w:pPr>
            <w:r w:rsidRPr="004878D6">
              <w:rPr>
                <w:rFonts w:eastAsiaTheme="minorHAnsi"/>
                <w:lang w:eastAsia="en-US"/>
              </w:rPr>
              <w:t>Некоммерческое образовательное частное учреждение дополнительного профессионального образования учебно-информационный центр "</w:t>
            </w:r>
            <w:proofErr w:type="spellStart"/>
            <w:r w:rsidRPr="004878D6">
              <w:rPr>
                <w:rFonts w:eastAsiaTheme="minorHAnsi"/>
                <w:lang w:eastAsia="en-US"/>
              </w:rPr>
              <w:t>КОМПия</w:t>
            </w:r>
            <w:proofErr w:type="spellEnd"/>
            <w:r w:rsidRPr="004878D6">
              <w:rPr>
                <w:rFonts w:eastAsiaTheme="minorHAnsi"/>
                <w:lang w:eastAsia="en-US"/>
              </w:rPr>
              <w:t xml:space="preserve">", 2021, </w:t>
            </w:r>
          </w:p>
          <w:p w14:paraId="49BDF1D4" w14:textId="4616AF41"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w:t>
            </w:r>
          </w:p>
        </w:tc>
        <w:tc>
          <w:tcPr>
            <w:tcW w:w="3544" w:type="dxa"/>
          </w:tcPr>
          <w:p w14:paraId="16F33B5E" w14:textId="77777777"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Стоматология, № 9641, срок действия до 28.12.2026г.</w:t>
            </w:r>
          </w:p>
        </w:tc>
      </w:tr>
      <w:tr w:rsidR="004878D6" w:rsidRPr="004878D6" w14:paraId="02F42D7F" w14:textId="77777777" w:rsidTr="00F36032">
        <w:tc>
          <w:tcPr>
            <w:tcW w:w="988" w:type="dxa"/>
          </w:tcPr>
          <w:p w14:paraId="0C774A32" w14:textId="7E6588D8" w:rsidR="004878D6" w:rsidRPr="004878D6" w:rsidRDefault="00D648AA" w:rsidP="004878D6">
            <w:pPr>
              <w:spacing w:line="276" w:lineRule="auto"/>
              <w:jc w:val="both"/>
              <w:rPr>
                <w:rFonts w:eastAsiaTheme="minorHAnsi"/>
                <w:lang w:eastAsia="en-US"/>
              </w:rPr>
            </w:pPr>
            <w:r>
              <w:rPr>
                <w:rFonts w:eastAsiaTheme="minorHAnsi"/>
                <w:lang w:eastAsia="en-US"/>
              </w:rPr>
              <w:t>7</w:t>
            </w:r>
          </w:p>
        </w:tc>
        <w:tc>
          <w:tcPr>
            <w:tcW w:w="2855" w:type="dxa"/>
          </w:tcPr>
          <w:p w14:paraId="576608D9" w14:textId="77777777" w:rsidR="004878D6" w:rsidRPr="004878D6" w:rsidRDefault="004878D6" w:rsidP="004878D6">
            <w:pPr>
              <w:spacing w:line="276" w:lineRule="auto"/>
              <w:rPr>
                <w:rFonts w:eastAsiaTheme="minorHAnsi"/>
                <w:b/>
                <w:bCs/>
                <w:lang w:eastAsia="en-US"/>
              </w:rPr>
            </w:pPr>
            <w:proofErr w:type="spellStart"/>
            <w:r w:rsidRPr="004878D6">
              <w:rPr>
                <w:rFonts w:eastAsiaTheme="minorHAnsi"/>
                <w:b/>
                <w:bCs/>
                <w:lang w:eastAsia="en-US"/>
              </w:rPr>
              <w:t>Елишева</w:t>
            </w:r>
            <w:proofErr w:type="spellEnd"/>
            <w:r w:rsidRPr="004878D6">
              <w:rPr>
                <w:rFonts w:eastAsiaTheme="minorHAnsi"/>
                <w:b/>
                <w:bCs/>
                <w:lang w:eastAsia="en-US"/>
              </w:rPr>
              <w:t xml:space="preserve"> Татьяна Георгиевна</w:t>
            </w:r>
          </w:p>
        </w:tc>
        <w:tc>
          <w:tcPr>
            <w:tcW w:w="2855" w:type="dxa"/>
          </w:tcPr>
          <w:p w14:paraId="006E5EE1"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 - терапевт</w:t>
            </w:r>
          </w:p>
        </w:tc>
        <w:tc>
          <w:tcPr>
            <w:tcW w:w="4212" w:type="dxa"/>
          </w:tcPr>
          <w:p w14:paraId="253A7C63" w14:textId="01806F9C" w:rsidR="004878D6" w:rsidRPr="004878D6" w:rsidRDefault="004878D6" w:rsidP="004878D6">
            <w:pPr>
              <w:spacing w:line="276" w:lineRule="auto"/>
              <w:rPr>
                <w:rFonts w:eastAsiaTheme="minorHAnsi"/>
                <w:lang w:eastAsia="en-US"/>
              </w:rPr>
            </w:pPr>
            <w:r w:rsidRPr="004878D6">
              <w:rPr>
                <w:rFonts w:eastAsiaTheme="minorHAnsi"/>
                <w:lang w:eastAsia="en-US"/>
              </w:rPr>
              <w:t>Карагандинский государственный медицинский институт, 1997</w:t>
            </w:r>
            <w:r w:rsidR="00E84000">
              <w:rPr>
                <w:rFonts w:eastAsiaTheme="minorHAnsi"/>
                <w:lang w:eastAsia="en-US"/>
              </w:rPr>
              <w:t xml:space="preserve"> г.</w:t>
            </w:r>
            <w:r w:rsidRPr="004878D6">
              <w:rPr>
                <w:rFonts w:eastAsiaTheme="minorHAnsi"/>
                <w:lang w:eastAsia="en-US"/>
              </w:rPr>
              <w:t>, Специальность: Стоматология, Квалификация: Врач – стоматолог</w:t>
            </w:r>
          </w:p>
          <w:p w14:paraId="4FC2A09B" w14:textId="77777777" w:rsidR="004878D6" w:rsidRPr="004878D6" w:rsidRDefault="004878D6" w:rsidP="004878D6">
            <w:pPr>
              <w:spacing w:line="276" w:lineRule="auto"/>
              <w:rPr>
                <w:rFonts w:eastAsiaTheme="minorHAnsi"/>
                <w:lang w:eastAsia="en-US"/>
              </w:rPr>
            </w:pPr>
            <w:r w:rsidRPr="004878D6">
              <w:rPr>
                <w:rFonts w:eastAsiaTheme="minorHAnsi"/>
                <w:lang w:eastAsia="en-US"/>
              </w:rPr>
              <w:t>ООО "Центр специализированного образования "</w:t>
            </w:r>
            <w:proofErr w:type="spellStart"/>
            <w:r w:rsidRPr="004878D6">
              <w:rPr>
                <w:rFonts w:eastAsiaTheme="minorHAnsi"/>
                <w:lang w:eastAsia="en-US"/>
              </w:rPr>
              <w:t>Проф</w:t>
            </w:r>
            <w:proofErr w:type="spellEnd"/>
            <w:r w:rsidRPr="004878D6">
              <w:rPr>
                <w:rFonts w:eastAsiaTheme="minorHAnsi"/>
                <w:lang w:eastAsia="en-US"/>
              </w:rPr>
              <w:t>-Ресурс", 2020, Специальность: Стоматология терапевтическая</w:t>
            </w:r>
          </w:p>
        </w:tc>
        <w:tc>
          <w:tcPr>
            <w:tcW w:w="3544" w:type="dxa"/>
          </w:tcPr>
          <w:p w14:paraId="789839F4"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Стоматология терапевтическая, 1162242294178, регистрационный № 3/06/11-03/20-СС, срок действия до 11.03.2025</w:t>
            </w:r>
          </w:p>
        </w:tc>
      </w:tr>
      <w:tr w:rsidR="004878D6" w:rsidRPr="004878D6" w14:paraId="62CB13CE" w14:textId="77777777" w:rsidTr="00F36032">
        <w:tc>
          <w:tcPr>
            <w:tcW w:w="988" w:type="dxa"/>
          </w:tcPr>
          <w:p w14:paraId="6C820B52" w14:textId="63B24F44" w:rsidR="004878D6" w:rsidRPr="004878D6" w:rsidRDefault="00D648AA" w:rsidP="004878D6">
            <w:pPr>
              <w:spacing w:line="276" w:lineRule="auto"/>
              <w:jc w:val="both"/>
              <w:rPr>
                <w:rFonts w:eastAsiaTheme="minorHAnsi"/>
                <w:lang w:eastAsia="en-US"/>
              </w:rPr>
            </w:pPr>
            <w:r>
              <w:rPr>
                <w:rFonts w:eastAsiaTheme="minorHAnsi"/>
                <w:lang w:eastAsia="en-US"/>
              </w:rPr>
              <w:t>8</w:t>
            </w:r>
          </w:p>
        </w:tc>
        <w:tc>
          <w:tcPr>
            <w:tcW w:w="2855" w:type="dxa"/>
          </w:tcPr>
          <w:p w14:paraId="53F92CBF"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Панфилова Елена Владимировна</w:t>
            </w:r>
          </w:p>
        </w:tc>
        <w:tc>
          <w:tcPr>
            <w:tcW w:w="2855" w:type="dxa"/>
          </w:tcPr>
          <w:p w14:paraId="193671C8" w14:textId="3746772F"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 - ортопед</w:t>
            </w:r>
          </w:p>
        </w:tc>
        <w:tc>
          <w:tcPr>
            <w:tcW w:w="4212" w:type="dxa"/>
          </w:tcPr>
          <w:p w14:paraId="7D353855" w14:textId="77777777" w:rsidR="00E84000" w:rsidRDefault="004878D6" w:rsidP="004878D6">
            <w:pPr>
              <w:spacing w:line="276" w:lineRule="auto"/>
              <w:rPr>
                <w:rFonts w:eastAsiaTheme="minorHAnsi"/>
                <w:lang w:eastAsia="en-US"/>
              </w:rPr>
            </w:pPr>
            <w:r w:rsidRPr="004878D6">
              <w:rPr>
                <w:rFonts w:eastAsiaTheme="minorHAnsi"/>
                <w:lang w:eastAsia="en-US"/>
              </w:rPr>
              <w:t>ФГБОУ ВО "Тюменский государственный медицинский университет" Минздрава России, 2017</w:t>
            </w:r>
            <w:r w:rsidR="00E84000">
              <w:rPr>
                <w:rFonts w:eastAsiaTheme="minorHAnsi"/>
                <w:lang w:eastAsia="en-US"/>
              </w:rPr>
              <w:t xml:space="preserve"> г.</w:t>
            </w:r>
            <w:r w:rsidRPr="004878D6">
              <w:rPr>
                <w:rFonts w:eastAsiaTheme="minorHAnsi"/>
                <w:lang w:eastAsia="en-US"/>
              </w:rPr>
              <w:t xml:space="preserve">, </w:t>
            </w:r>
          </w:p>
          <w:p w14:paraId="58B7C9B1" w14:textId="0E9820F6"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Квалификация: Врач – стоматолог</w:t>
            </w:r>
          </w:p>
          <w:p w14:paraId="2650BBB0" w14:textId="77777777" w:rsidR="00E84000" w:rsidRDefault="004878D6" w:rsidP="004878D6">
            <w:pPr>
              <w:spacing w:line="276" w:lineRule="auto"/>
              <w:rPr>
                <w:rFonts w:eastAsiaTheme="minorHAnsi"/>
                <w:lang w:eastAsia="en-US"/>
              </w:rPr>
            </w:pPr>
            <w:r w:rsidRPr="004878D6">
              <w:rPr>
                <w:rFonts w:eastAsiaTheme="minorHAnsi"/>
                <w:lang w:eastAsia="en-US"/>
              </w:rPr>
              <w:t xml:space="preserve">ФГБОУ ВО "Тюменский государственный медицинский университет" Минздрава России, 2019, </w:t>
            </w:r>
          </w:p>
          <w:p w14:paraId="1DC16272" w14:textId="7DBF1334"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ортопедическая</w:t>
            </w:r>
          </w:p>
        </w:tc>
        <w:tc>
          <w:tcPr>
            <w:tcW w:w="3544" w:type="dxa"/>
          </w:tcPr>
          <w:p w14:paraId="1EEA6C68"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Стоматология ортопедическая, 0172040008298, регистрационный № 25518, срок действия до 31.08.2024</w:t>
            </w:r>
          </w:p>
          <w:p w14:paraId="224DA614" w14:textId="77777777" w:rsidR="004878D6" w:rsidRPr="004878D6" w:rsidRDefault="004878D6" w:rsidP="004878D6">
            <w:pPr>
              <w:spacing w:line="276" w:lineRule="auto"/>
              <w:rPr>
                <w:rFonts w:eastAsiaTheme="minorHAnsi"/>
                <w:u w:val="single"/>
                <w:lang w:eastAsia="en-US"/>
              </w:rPr>
            </w:pPr>
          </w:p>
          <w:p w14:paraId="17E90E02" w14:textId="77777777" w:rsidR="004878D6" w:rsidRPr="004878D6" w:rsidRDefault="004878D6" w:rsidP="004878D6">
            <w:pPr>
              <w:spacing w:line="276" w:lineRule="auto"/>
              <w:rPr>
                <w:rFonts w:eastAsiaTheme="minorHAnsi"/>
                <w:lang w:eastAsia="en-US"/>
              </w:rPr>
            </w:pPr>
          </w:p>
        </w:tc>
      </w:tr>
      <w:tr w:rsidR="004878D6" w:rsidRPr="004878D6" w14:paraId="34397CDB" w14:textId="77777777" w:rsidTr="00F36032">
        <w:tc>
          <w:tcPr>
            <w:tcW w:w="988" w:type="dxa"/>
          </w:tcPr>
          <w:p w14:paraId="23C39EB4" w14:textId="3A29F0DA" w:rsidR="004878D6" w:rsidRPr="004878D6" w:rsidRDefault="00D648AA" w:rsidP="004878D6">
            <w:pPr>
              <w:spacing w:line="276" w:lineRule="auto"/>
              <w:jc w:val="both"/>
              <w:rPr>
                <w:rFonts w:eastAsiaTheme="minorHAnsi"/>
                <w:lang w:eastAsia="en-US"/>
              </w:rPr>
            </w:pPr>
            <w:r>
              <w:rPr>
                <w:rFonts w:eastAsiaTheme="minorHAnsi"/>
                <w:lang w:eastAsia="en-US"/>
              </w:rPr>
              <w:t>9</w:t>
            </w:r>
          </w:p>
        </w:tc>
        <w:tc>
          <w:tcPr>
            <w:tcW w:w="2855" w:type="dxa"/>
          </w:tcPr>
          <w:p w14:paraId="22AC2334" w14:textId="77777777" w:rsidR="004878D6" w:rsidRPr="004878D6" w:rsidRDefault="004878D6" w:rsidP="004878D6">
            <w:pPr>
              <w:spacing w:line="276" w:lineRule="auto"/>
              <w:rPr>
                <w:rFonts w:eastAsiaTheme="minorHAnsi"/>
                <w:b/>
                <w:bCs/>
                <w:lang w:eastAsia="en-US"/>
              </w:rPr>
            </w:pPr>
            <w:proofErr w:type="spellStart"/>
            <w:r w:rsidRPr="004878D6">
              <w:rPr>
                <w:rFonts w:eastAsiaTheme="minorHAnsi"/>
                <w:b/>
                <w:bCs/>
                <w:lang w:eastAsia="en-US"/>
              </w:rPr>
              <w:t>Рычковская</w:t>
            </w:r>
            <w:proofErr w:type="spellEnd"/>
            <w:r w:rsidRPr="004878D6">
              <w:rPr>
                <w:rFonts w:eastAsiaTheme="minorHAnsi"/>
                <w:b/>
                <w:bCs/>
                <w:lang w:eastAsia="en-US"/>
              </w:rPr>
              <w:t xml:space="preserve"> Анастасия Валерьевна</w:t>
            </w:r>
          </w:p>
        </w:tc>
        <w:tc>
          <w:tcPr>
            <w:tcW w:w="2855" w:type="dxa"/>
          </w:tcPr>
          <w:p w14:paraId="40CF4421"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 детский</w:t>
            </w:r>
          </w:p>
        </w:tc>
        <w:tc>
          <w:tcPr>
            <w:tcW w:w="4212" w:type="dxa"/>
          </w:tcPr>
          <w:p w14:paraId="6A756F57" w14:textId="1F19F9EB" w:rsidR="004878D6" w:rsidRPr="004878D6" w:rsidRDefault="004878D6" w:rsidP="004878D6">
            <w:pPr>
              <w:spacing w:line="276" w:lineRule="auto"/>
              <w:rPr>
                <w:rFonts w:eastAsiaTheme="minorHAnsi"/>
                <w:lang w:eastAsia="en-US"/>
              </w:rPr>
            </w:pPr>
            <w:r w:rsidRPr="004878D6">
              <w:rPr>
                <w:rFonts w:eastAsiaTheme="minorHAnsi"/>
                <w:lang w:eastAsia="en-US"/>
              </w:rPr>
              <w:t xml:space="preserve">ГОУ ВПО "Тюменская государственная медицинская </w:t>
            </w:r>
            <w:r w:rsidRPr="004878D6">
              <w:rPr>
                <w:rFonts w:eastAsiaTheme="minorHAnsi"/>
                <w:lang w:eastAsia="en-US"/>
              </w:rPr>
              <w:lastRenderedPageBreak/>
              <w:t>академия" Минздрава России, 2014</w:t>
            </w:r>
            <w:r w:rsidR="00E84000">
              <w:rPr>
                <w:rFonts w:eastAsiaTheme="minorHAnsi"/>
                <w:lang w:eastAsia="en-US"/>
              </w:rPr>
              <w:t xml:space="preserve"> г.</w:t>
            </w:r>
            <w:r w:rsidRPr="004878D6">
              <w:rPr>
                <w:rFonts w:eastAsiaTheme="minorHAnsi"/>
                <w:lang w:eastAsia="en-US"/>
              </w:rPr>
              <w:t>, Специальность: Стоматология, Квалификация: Врач – стоматолог</w:t>
            </w:r>
          </w:p>
          <w:p w14:paraId="363D5624" w14:textId="5BCEBEB7" w:rsidR="004878D6" w:rsidRPr="004878D6" w:rsidRDefault="004878D6" w:rsidP="004878D6">
            <w:pPr>
              <w:spacing w:line="276" w:lineRule="auto"/>
              <w:rPr>
                <w:rFonts w:eastAsiaTheme="minorHAnsi"/>
                <w:lang w:eastAsia="en-US"/>
              </w:rPr>
            </w:pPr>
            <w:r w:rsidRPr="004878D6">
              <w:rPr>
                <w:rFonts w:eastAsiaTheme="minorHAnsi"/>
                <w:lang w:eastAsia="en-US"/>
              </w:rPr>
              <w:t>ГОУ ВПО "Тюменская государственная медицинская академия" Минздрава России, 2015</w:t>
            </w:r>
            <w:r w:rsidR="00E84000">
              <w:rPr>
                <w:rFonts w:eastAsiaTheme="minorHAnsi"/>
                <w:lang w:eastAsia="en-US"/>
              </w:rPr>
              <w:t xml:space="preserve"> г.</w:t>
            </w:r>
            <w:r w:rsidRPr="004878D6">
              <w:rPr>
                <w:rFonts w:eastAsiaTheme="minorHAnsi"/>
                <w:lang w:eastAsia="en-US"/>
              </w:rPr>
              <w:t>, Специальность: Стоматология общей практики</w:t>
            </w:r>
          </w:p>
          <w:p w14:paraId="6A1E6E61" w14:textId="00541134" w:rsidR="004878D6" w:rsidRPr="004878D6" w:rsidRDefault="004878D6" w:rsidP="004878D6">
            <w:pPr>
              <w:spacing w:line="276" w:lineRule="auto"/>
              <w:rPr>
                <w:rFonts w:eastAsiaTheme="minorHAnsi"/>
                <w:lang w:eastAsia="en-US"/>
              </w:rPr>
            </w:pPr>
            <w:r w:rsidRPr="004878D6">
              <w:rPr>
                <w:rFonts w:eastAsiaTheme="minorHAnsi"/>
                <w:lang w:eastAsia="en-US"/>
              </w:rPr>
              <w:t>ФГБ ОУВО "Тюменский государственный медицинский университет" МЗ РФ, 2015</w:t>
            </w:r>
            <w:r w:rsidR="00E84000">
              <w:rPr>
                <w:rFonts w:eastAsiaTheme="minorHAnsi"/>
                <w:lang w:eastAsia="en-US"/>
              </w:rPr>
              <w:t xml:space="preserve"> г.</w:t>
            </w:r>
            <w:r w:rsidRPr="004878D6">
              <w:rPr>
                <w:rFonts w:eastAsiaTheme="minorHAnsi"/>
                <w:lang w:eastAsia="en-US"/>
              </w:rPr>
              <w:t>, Специальность: Стоматология детская</w:t>
            </w:r>
          </w:p>
          <w:p w14:paraId="3D5C054E" w14:textId="77777777" w:rsidR="00E84000" w:rsidRDefault="004878D6" w:rsidP="004878D6">
            <w:pPr>
              <w:spacing w:line="276" w:lineRule="auto"/>
              <w:rPr>
                <w:rFonts w:eastAsiaTheme="minorHAnsi"/>
                <w:lang w:eastAsia="en-US"/>
              </w:rPr>
            </w:pPr>
            <w:r w:rsidRPr="004878D6">
              <w:rPr>
                <w:rFonts w:eastAsiaTheme="minorHAnsi"/>
                <w:lang w:eastAsia="en-US"/>
              </w:rPr>
              <w:t>ООО МУЦ ДПО «Образовательный стандарт», 2020</w:t>
            </w:r>
            <w:r w:rsidR="00E84000">
              <w:rPr>
                <w:rFonts w:eastAsiaTheme="minorHAnsi"/>
                <w:lang w:eastAsia="en-US"/>
              </w:rPr>
              <w:t xml:space="preserve"> г.</w:t>
            </w:r>
            <w:r w:rsidRPr="004878D6">
              <w:rPr>
                <w:rFonts w:eastAsiaTheme="minorHAnsi"/>
                <w:lang w:eastAsia="en-US"/>
              </w:rPr>
              <w:t xml:space="preserve">, </w:t>
            </w:r>
          </w:p>
          <w:p w14:paraId="2C7D6E22" w14:textId="01FF61EA"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детская</w:t>
            </w:r>
          </w:p>
        </w:tc>
        <w:tc>
          <w:tcPr>
            <w:tcW w:w="3544" w:type="dxa"/>
          </w:tcPr>
          <w:p w14:paraId="62F6E198" w14:textId="77777777"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Стоматология детская, срок действия до 19.02.2025</w:t>
            </w:r>
          </w:p>
        </w:tc>
      </w:tr>
      <w:tr w:rsidR="004878D6" w:rsidRPr="004878D6" w14:paraId="29477D94" w14:textId="77777777" w:rsidTr="00F36032">
        <w:tc>
          <w:tcPr>
            <w:tcW w:w="988" w:type="dxa"/>
          </w:tcPr>
          <w:p w14:paraId="1C77A1F8" w14:textId="3C2E0A75" w:rsidR="004878D6" w:rsidRPr="004878D6" w:rsidRDefault="00D648AA" w:rsidP="004878D6">
            <w:pPr>
              <w:spacing w:line="276" w:lineRule="auto"/>
              <w:jc w:val="both"/>
              <w:rPr>
                <w:rFonts w:eastAsiaTheme="minorHAnsi"/>
                <w:lang w:eastAsia="en-US"/>
              </w:rPr>
            </w:pPr>
            <w:r>
              <w:rPr>
                <w:rFonts w:eastAsiaTheme="minorHAnsi"/>
                <w:lang w:eastAsia="en-US"/>
              </w:rPr>
              <w:t>10</w:t>
            </w:r>
          </w:p>
        </w:tc>
        <w:tc>
          <w:tcPr>
            <w:tcW w:w="2855" w:type="dxa"/>
          </w:tcPr>
          <w:p w14:paraId="348D7AB7" w14:textId="77777777" w:rsidR="004878D6" w:rsidRPr="004878D6" w:rsidRDefault="004878D6" w:rsidP="004878D6">
            <w:pPr>
              <w:spacing w:line="276" w:lineRule="auto"/>
              <w:rPr>
                <w:rFonts w:eastAsiaTheme="minorHAnsi"/>
                <w:b/>
                <w:bCs/>
                <w:lang w:eastAsia="en-US"/>
              </w:rPr>
            </w:pPr>
            <w:proofErr w:type="spellStart"/>
            <w:r w:rsidRPr="004878D6">
              <w:rPr>
                <w:rFonts w:eastAsiaTheme="minorHAnsi"/>
                <w:b/>
                <w:bCs/>
                <w:lang w:eastAsia="en-US"/>
              </w:rPr>
              <w:t>Сабаева</w:t>
            </w:r>
            <w:proofErr w:type="spellEnd"/>
            <w:r w:rsidRPr="004878D6">
              <w:rPr>
                <w:rFonts w:eastAsiaTheme="minorHAnsi"/>
                <w:b/>
                <w:bCs/>
                <w:lang w:eastAsia="en-US"/>
              </w:rPr>
              <w:t xml:space="preserve"> Валерия Сергеевна</w:t>
            </w:r>
          </w:p>
        </w:tc>
        <w:tc>
          <w:tcPr>
            <w:tcW w:w="2855" w:type="dxa"/>
          </w:tcPr>
          <w:p w14:paraId="32A98D3B"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Врач-стоматолог</w:t>
            </w:r>
          </w:p>
        </w:tc>
        <w:tc>
          <w:tcPr>
            <w:tcW w:w="4212" w:type="dxa"/>
          </w:tcPr>
          <w:p w14:paraId="2D9BE69A" w14:textId="0E445D21" w:rsidR="004878D6" w:rsidRPr="004878D6" w:rsidRDefault="004878D6" w:rsidP="004878D6">
            <w:pPr>
              <w:spacing w:line="276" w:lineRule="auto"/>
              <w:rPr>
                <w:rFonts w:eastAsiaTheme="minorHAnsi"/>
                <w:lang w:eastAsia="en-US"/>
              </w:rPr>
            </w:pPr>
            <w:r w:rsidRPr="004878D6">
              <w:rPr>
                <w:rFonts w:eastAsiaTheme="minorHAnsi"/>
                <w:lang w:eastAsia="en-US"/>
              </w:rPr>
              <w:t>ГБОУ ВПО «Омский государственный медицинский университет» МЗ РФ г. Омск, 2016г.</w:t>
            </w:r>
          </w:p>
          <w:p w14:paraId="50EA7770"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Квалификация: Врач стоматолог общей практики</w:t>
            </w:r>
          </w:p>
          <w:p w14:paraId="4DF4E731"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Ординатура:</w:t>
            </w:r>
            <w:r w:rsidRPr="004878D6">
              <w:rPr>
                <w:rFonts w:eastAsiaTheme="minorHAnsi"/>
                <w:lang w:eastAsia="en-US"/>
              </w:rPr>
              <w:t xml:space="preserve"> ФГБУ ФНКЦ ФМБА России, г. Москва, 2019г., Специальность: Стоматология ортопедическая, Квалификация: Врач-стоматолог ортопед</w:t>
            </w:r>
          </w:p>
          <w:p w14:paraId="1EFC95AA" w14:textId="77777777" w:rsidR="00E84000" w:rsidRDefault="004878D6" w:rsidP="004878D6">
            <w:pPr>
              <w:spacing w:line="276" w:lineRule="auto"/>
              <w:rPr>
                <w:rFonts w:eastAsiaTheme="minorHAnsi"/>
                <w:lang w:eastAsia="en-US"/>
              </w:rPr>
            </w:pPr>
            <w:r w:rsidRPr="004878D6">
              <w:rPr>
                <w:rFonts w:eastAsiaTheme="minorHAnsi"/>
                <w:u w:val="single"/>
                <w:lang w:eastAsia="en-US"/>
              </w:rPr>
              <w:t xml:space="preserve">Повышение квалификации: </w:t>
            </w:r>
            <w:r w:rsidRPr="004878D6">
              <w:rPr>
                <w:rFonts w:eastAsiaTheme="minorHAnsi"/>
                <w:lang w:eastAsia="en-US"/>
              </w:rPr>
              <w:t xml:space="preserve">ООО «Международный центр инноваций и обучения», 2020г., </w:t>
            </w:r>
          </w:p>
          <w:p w14:paraId="47562508" w14:textId="6FB572A8"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Специальность: Стоматология ортопедическая</w:t>
            </w:r>
          </w:p>
          <w:p w14:paraId="4ED782C4" w14:textId="5B064D55" w:rsidR="004878D6" w:rsidRPr="004878D6" w:rsidRDefault="004878D6" w:rsidP="004878D6">
            <w:pPr>
              <w:spacing w:line="276" w:lineRule="auto"/>
              <w:rPr>
                <w:rFonts w:eastAsiaTheme="minorHAnsi"/>
                <w:lang w:eastAsia="en-US"/>
              </w:rPr>
            </w:pPr>
            <w:r w:rsidRPr="004878D6">
              <w:rPr>
                <w:rFonts w:eastAsiaTheme="minorHAnsi"/>
                <w:lang w:eastAsia="en-US"/>
              </w:rPr>
              <w:t>ООО «Международный центр инноваций и обучения»,</w:t>
            </w:r>
            <w:r w:rsidR="00E84000">
              <w:rPr>
                <w:rFonts w:eastAsiaTheme="minorHAnsi"/>
                <w:lang w:eastAsia="en-US"/>
              </w:rPr>
              <w:t xml:space="preserve"> </w:t>
            </w:r>
            <w:r w:rsidRPr="004878D6">
              <w:rPr>
                <w:rFonts w:eastAsiaTheme="minorHAnsi"/>
                <w:lang w:eastAsia="en-US"/>
              </w:rPr>
              <w:t>2021г., Специальность: Обзор современных методик повышения эффективности и инструменты автоматизации процессов в РФ»</w:t>
            </w:r>
          </w:p>
        </w:tc>
        <w:tc>
          <w:tcPr>
            <w:tcW w:w="3544" w:type="dxa"/>
          </w:tcPr>
          <w:p w14:paraId="3CC07165" w14:textId="77777777" w:rsidR="004878D6" w:rsidRPr="004878D6" w:rsidRDefault="004878D6" w:rsidP="004878D6">
            <w:pPr>
              <w:spacing w:line="276" w:lineRule="auto"/>
              <w:rPr>
                <w:rFonts w:eastAsiaTheme="minorHAnsi"/>
                <w:lang w:eastAsia="en-US"/>
              </w:rPr>
            </w:pPr>
          </w:p>
          <w:p w14:paraId="3DCB0183" w14:textId="77777777" w:rsidR="004878D6" w:rsidRPr="004878D6" w:rsidRDefault="004878D6" w:rsidP="004878D6">
            <w:pPr>
              <w:rPr>
                <w:rFonts w:eastAsiaTheme="minorHAnsi"/>
                <w:lang w:eastAsia="en-US"/>
              </w:rPr>
            </w:pPr>
          </w:p>
          <w:p w14:paraId="3005E5EB" w14:textId="77777777" w:rsidR="004878D6" w:rsidRPr="004878D6" w:rsidRDefault="004878D6" w:rsidP="004878D6">
            <w:pPr>
              <w:rPr>
                <w:rFonts w:eastAsiaTheme="minorHAnsi"/>
                <w:lang w:eastAsia="en-US"/>
              </w:rPr>
            </w:pPr>
          </w:p>
          <w:p w14:paraId="6D522E5A" w14:textId="77777777" w:rsidR="004878D6" w:rsidRPr="004878D6" w:rsidRDefault="004878D6" w:rsidP="004878D6">
            <w:pPr>
              <w:rPr>
                <w:rFonts w:eastAsiaTheme="minorHAnsi"/>
                <w:lang w:eastAsia="en-US"/>
              </w:rPr>
            </w:pPr>
          </w:p>
          <w:p w14:paraId="04C92590" w14:textId="77777777" w:rsidR="004878D6" w:rsidRPr="004878D6" w:rsidRDefault="004878D6" w:rsidP="004878D6">
            <w:pPr>
              <w:rPr>
                <w:rFonts w:eastAsiaTheme="minorHAnsi"/>
                <w:lang w:eastAsia="en-US"/>
              </w:rPr>
            </w:pPr>
          </w:p>
          <w:p w14:paraId="33B2CA53" w14:textId="77777777" w:rsidR="004878D6" w:rsidRPr="004878D6" w:rsidRDefault="004878D6" w:rsidP="004878D6">
            <w:pPr>
              <w:rPr>
                <w:rFonts w:eastAsiaTheme="minorHAnsi"/>
                <w:lang w:eastAsia="en-US"/>
              </w:rPr>
            </w:pPr>
          </w:p>
          <w:p w14:paraId="6D0890CA" w14:textId="77777777" w:rsidR="004878D6" w:rsidRPr="004878D6" w:rsidRDefault="004878D6" w:rsidP="004878D6">
            <w:pPr>
              <w:rPr>
                <w:rFonts w:eastAsiaTheme="minorHAnsi"/>
                <w:lang w:eastAsia="en-US"/>
              </w:rPr>
            </w:pPr>
          </w:p>
          <w:p w14:paraId="7CA78FE3" w14:textId="77777777" w:rsidR="004878D6" w:rsidRPr="004878D6" w:rsidRDefault="004878D6" w:rsidP="004878D6">
            <w:pPr>
              <w:rPr>
                <w:rFonts w:eastAsiaTheme="minorHAnsi"/>
                <w:lang w:eastAsia="en-US"/>
              </w:rPr>
            </w:pPr>
          </w:p>
          <w:p w14:paraId="4347F711" w14:textId="77777777" w:rsidR="004878D6" w:rsidRPr="004878D6" w:rsidRDefault="004878D6" w:rsidP="004878D6">
            <w:pPr>
              <w:rPr>
                <w:rFonts w:eastAsiaTheme="minorHAnsi"/>
                <w:lang w:eastAsia="en-US"/>
              </w:rPr>
            </w:pPr>
          </w:p>
          <w:p w14:paraId="3ADE2DE7" w14:textId="77777777" w:rsidR="004878D6" w:rsidRPr="004878D6" w:rsidRDefault="004878D6" w:rsidP="004878D6">
            <w:pPr>
              <w:rPr>
                <w:rFonts w:eastAsiaTheme="minorHAnsi"/>
                <w:lang w:eastAsia="en-US"/>
              </w:rPr>
            </w:pPr>
          </w:p>
          <w:p w14:paraId="7893D1E1" w14:textId="77777777" w:rsidR="004878D6" w:rsidRPr="004878D6" w:rsidRDefault="004878D6" w:rsidP="004878D6">
            <w:pPr>
              <w:rPr>
                <w:rFonts w:eastAsiaTheme="minorHAnsi"/>
                <w:lang w:eastAsia="en-US"/>
              </w:rPr>
            </w:pPr>
          </w:p>
          <w:p w14:paraId="59E79235" w14:textId="77777777" w:rsidR="004878D6" w:rsidRPr="004878D6" w:rsidRDefault="004878D6" w:rsidP="004878D6">
            <w:pPr>
              <w:rPr>
                <w:rFonts w:eastAsiaTheme="minorHAnsi"/>
                <w:lang w:eastAsia="en-US"/>
              </w:rPr>
            </w:pPr>
          </w:p>
          <w:p w14:paraId="23E0E3A2" w14:textId="77777777" w:rsidR="004878D6" w:rsidRPr="004878D6" w:rsidRDefault="004878D6" w:rsidP="004878D6">
            <w:pPr>
              <w:rPr>
                <w:rFonts w:eastAsiaTheme="minorHAnsi"/>
                <w:lang w:eastAsia="en-US"/>
              </w:rPr>
            </w:pPr>
          </w:p>
          <w:p w14:paraId="0589724E" w14:textId="77777777" w:rsidR="004878D6" w:rsidRPr="004878D6" w:rsidRDefault="004878D6" w:rsidP="004878D6">
            <w:pPr>
              <w:rPr>
                <w:rFonts w:eastAsiaTheme="minorHAnsi"/>
                <w:lang w:eastAsia="en-US"/>
              </w:rPr>
            </w:pPr>
            <w:r w:rsidRPr="004878D6">
              <w:rPr>
                <w:rFonts w:eastAsiaTheme="minorHAnsi"/>
                <w:lang w:eastAsia="en-US"/>
              </w:rPr>
              <w:t>Стоматология ортопедическая, 1178181042619, Регистрационный номер №321, срок действия до 28.12.2025г.</w:t>
            </w:r>
          </w:p>
          <w:p w14:paraId="04F2D383" w14:textId="77777777" w:rsidR="004878D6" w:rsidRPr="004878D6" w:rsidRDefault="004878D6" w:rsidP="004878D6">
            <w:pPr>
              <w:rPr>
                <w:rFonts w:eastAsiaTheme="minorHAnsi"/>
                <w:lang w:eastAsia="en-US"/>
              </w:rPr>
            </w:pPr>
            <w:r w:rsidRPr="004878D6">
              <w:rPr>
                <w:rFonts w:eastAsiaTheme="minorHAnsi"/>
                <w:lang w:eastAsia="en-US"/>
              </w:rPr>
              <w:lastRenderedPageBreak/>
              <w:t>Уникальный номер реестровой записи об аккредитации 7722029090253</w:t>
            </w:r>
          </w:p>
          <w:p w14:paraId="72A8EC67" w14:textId="77777777" w:rsidR="004878D6" w:rsidRPr="004878D6" w:rsidRDefault="004878D6" w:rsidP="004878D6">
            <w:pPr>
              <w:rPr>
                <w:rFonts w:eastAsiaTheme="minorHAnsi"/>
                <w:lang w:eastAsia="en-US"/>
              </w:rPr>
            </w:pPr>
            <w:r w:rsidRPr="004878D6">
              <w:rPr>
                <w:rFonts w:eastAsiaTheme="minorHAnsi"/>
                <w:lang w:eastAsia="en-US"/>
              </w:rPr>
              <w:t>Проф. Стандарт Врач-стоматолог</w:t>
            </w:r>
          </w:p>
          <w:p w14:paraId="558224E0" w14:textId="77777777" w:rsidR="004878D6" w:rsidRPr="004878D6" w:rsidRDefault="004878D6" w:rsidP="004878D6">
            <w:pPr>
              <w:rPr>
                <w:rFonts w:eastAsiaTheme="minorHAnsi"/>
                <w:lang w:eastAsia="en-US"/>
              </w:rPr>
            </w:pPr>
            <w:r w:rsidRPr="004878D6">
              <w:rPr>
                <w:rFonts w:eastAsiaTheme="minorHAnsi"/>
                <w:lang w:eastAsia="en-US"/>
              </w:rPr>
              <w:t>Дата проведения 23.03.2022г.</w:t>
            </w:r>
          </w:p>
          <w:p w14:paraId="7CCD9025" w14:textId="77777777" w:rsidR="004878D6" w:rsidRPr="004878D6" w:rsidRDefault="004878D6" w:rsidP="004878D6">
            <w:pPr>
              <w:rPr>
                <w:rFonts w:eastAsiaTheme="minorHAnsi"/>
                <w:lang w:eastAsia="en-US"/>
              </w:rPr>
            </w:pPr>
            <w:r w:rsidRPr="004878D6">
              <w:rPr>
                <w:rFonts w:eastAsiaTheme="minorHAnsi"/>
                <w:lang w:eastAsia="en-US"/>
              </w:rPr>
              <w:t>Вид аккредитации Периодическая аккредитация</w:t>
            </w:r>
          </w:p>
          <w:p w14:paraId="751FD56C" w14:textId="77777777" w:rsidR="004878D6" w:rsidRPr="004878D6" w:rsidRDefault="004878D6" w:rsidP="004878D6">
            <w:pPr>
              <w:rPr>
                <w:rFonts w:eastAsiaTheme="minorHAnsi"/>
                <w:lang w:eastAsia="en-US"/>
              </w:rPr>
            </w:pPr>
            <w:r w:rsidRPr="004878D6">
              <w:rPr>
                <w:rFonts w:eastAsiaTheme="minorHAnsi"/>
                <w:lang w:eastAsia="en-US"/>
              </w:rPr>
              <w:t>Специальность/Должность Стоматология общей практики</w:t>
            </w:r>
          </w:p>
          <w:p w14:paraId="614B8558" w14:textId="77777777" w:rsidR="004878D6" w:rsidRPr="004878D6" w:rsidRDefault="004878D6" w:rsidP="004878D6">
            <w:pPr>
              <w:rPr>
                <w:rFonts w:eastAsiaTheme="minorHAnsi"/>
                <w:lang w:eastAsia="en-US"/>
              </w:rPr>
            </w:pPr>
            <w:r w:rsidRPr="004878D6">
              <w:rPr>
                <w:rFonts w:eastAsiaTheme="minorHAnsi"/>
                <w:lang w:eastAsia="en-US"/>
              </w:rPr>
              <w:t>Срок действия 23.03.2027г.</w:t>
            </w:r>
          </w:p>
        </w:tc>
      </w:tr>
      <w:tr w:rsidR="004878D6" w:rsidRPr="004878D6" w14:paraId="792B9D40" w14:textId="77777777" w:rsidTr="00F36032">
        <w:tc>
          <w:tcPr>
            <w:tcW w:w="988" w:type="dxa"/>
          </w:tcPr>
          <w:p w14:paraId="39AE9A3B" w14:textId="2A1522B4" w:rsidR="004878D6" w:rsidRPr="004878D6" w:rsidRDefault="004878D6" w:rsidP="004878D6">
            <w:pPr>
              <w:spacing w:line="276" w:lineRule="auto"/>
              <w:jc w:val="both"/>
              <w:rPr>
                <w:rFonts w:eastAsiaTheme="minorHAnsi"/>
                <w:lang w:eastAsia="en-US"/>
              </w:rPr>
            </w:pPr>
            <w:r w:rsidRPr="004878D6">
              <w:rPr>
                <w:rFonts w:eastAsiaTheme="minorHAnsi"/>
                <w:lang w:eastAsia="en-US"/>
              </w:rPr>
              <w:lastRenderedPageBreak/>
              <w:t>1</w:t>
            </w:r>
            <w:r w:rsidR="00D648AA">
              <w:rPr>
                <w:rFonts w:eastAsiaTheme="minorHAnsi"/>
                <w:lang w:eastAsia="en-US"/>
              </w:rPr>
              <w:t>1</w:t>
            </w:r>
          </w:p>
        </w:tc>
        <w:tc>
          <w:tcPr>
            <w:tcW w:w="2855" w:type="dxa"/>
          </w:tcPr>
          <w:p w14:paraId="7A5FA9CA"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Завьялова Галина Александровна</w:t>
            </w:r>
          </w:p>
        </w:tc>
        <w:tc>
          <w:tcPr>
            <w:tcW w:w="2855" w:type="dxa"/>
          </w:tcPr>
          <w:p w14:paraId="43019ADA" w14:textId="77777777" w:rsidR="004878D6" w:rsidRPr="004878D6" w:rsidRDefault="004878D6" w:rsidP="004878D6">
            <w:pPr>
              <w:spacing w:line="276" w:lineRule="auto"/>
              <w:rPr>
                <w:rFonts w:eastAsiaTheme="minorHAnsi"/>
                <w:lang w:eastAsia="en-US"/>
              </w:rPr>
            </w:pPr>
            <w:r w:rsidRPr="004878D6">
              <w:rPr>
                <w:rFonts w:eastAsiaTheme="minorHAnsi"/>
                <w:lang w:eastAsia="en-US"/>
              </w:rPr>
              <w:t>Гигиенист стоматологический</w:t>
            </w:r>
          </w:p>
        </w:tc>
        <w:tc>
          <w:tcPr>
            <w:tcW w:w="4212" w:type="dxa"/>
          </w:tcPr>
          <w:p w14:paraId="2F9E6966"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 xml:space="preserve">Образование: </w:t>
            </w:r>
            <w:r w:rsidRPr="004878D6">
              <w:rPr>
                <w:rFonts w:eastAsiaTheme="minorHAnsi"/>
                <w:lang w:eastAsia="en-US"/>
              </w:rPr>
              <w:t>ГАПОУ ТО «Тюменский медицинский колледж» г. Тюмени,2019 г.</w:t>
            </w:r>
          </w:p>
          <w:p w14:paraId="6B3E3D7A"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профилактическая</w:t>
            </w:r>
          </w:p>
          <w:p w14:paraId="4DC95FD7" w14:textId="77777777" w:rsidR="004878D6" w:rsidRPr="004878D6" w:rsidRDefault="004878D6" w:rsidP="004878D6">
            <w:pPr>
              <w:spacing w:line="276" w:lineRule="auto"/>
              <w:rPr>
                <w:rFonts w:eastAsiaTheme="minorHAnsi"/>
                <w:u w:val="single"/>
                <w:lang w:eastAsia="en-US"/>
              </w:rPr>
            </w:pPr>
            <w:r w:rsidRPr="004878D6">
              <w:rPr>
                <w:rFonts w:eastAsiaTheme="minorHAnsi"/>
                <w:lang w:eastAsia="en-US"/>
              </w:rPr>
              <w:t>Квалификация: Гигиенист стоматологический</w:t>
            </w:r>
          </w:p>
        </w:tc>
        <w:tc>
          <w:tcPr>
            <w:tcW w:w="3544" w:type="dxa"/>
          </w:tcPr>
          <w:p w14:paraId="416E91F3" w14:textId="77777777" w:rsidR="004878D6" w:rsidRPr="004878D6" w:rsidRDefault="004878D6" w:rsidP="004878D6">
            <w:pPr>
              <w:spacing w:line="276" w:lineRule="auto"/>
              <w:rPr>
                <w:bdr w:val="none" w:sz="0" w:space="0" w:color="auto" w:frame="1"/>
              </w:rPr>
            </w:pPr>
            <w:r w:rsidRPr="004878D6">
              <w:rPr>
                <w:bdr w:val="none" w:sz="0" w:space="0" w:color="auto" w:frame="1"/>
              </w:rPr>
              <w:t>Стоматология профилактическая, 770400265641, регистрационный №1225</w:t>
            </w:r>
          </w:p>
          <w:p w14:paraId="49E1DEC2" w14:textId="77777777" w:rsidR="004878D6" w:rsidRPr="004878D6" w:rsidRDefault="004878D6" w:rsidP="004878D6">
            <w:pPr>
              <w:spacing w:line="276" w:lineRule="auto"/>
              <w:rPr>
                <w:rFonts w:eastAsiaTheme="minorHAnsi"/>
                <w:lang w:eastAsia="en-US"/>
              </w:rPr>
            </w:pPr>
            <w:r w:rsidRPr="004878D6">
              <w:rPr>
                <w:bdr w:val="none" w:sz="0" w:space="0" w:color="auto" w:frame="1"/>
              </w:rPr>
              <w:t>Срок действия до 01.07.2024 г.</w:t>
            </w:r>
          </w:p>
        </w:tc>
      </w:tr>
      <w:tr w:rsidR="004878D6" w:rsidRPr="004878D6" w14:paraId="7E2CCC60" w14:textId="77777777" w:rsidTr="00F36032">
        <w:tc>
          <w:tcPr>
            <w:tcW w:w="988" w:type="dxa"/>
          </w:tcPr>
          <w:p w14:paraId="193CAC38" w14:textId="63A26CD6" w:rsidR="004878D6" w:rsidRPr="004878D6" w:rsidRDefault="004878D6" w:rsidP="004878D6">
            <w:pPr>
              <w:spacing w:line="276" w:lineRule="auto"/>
              <w:jc w:val="both"/>
              <w:rPr>
                <w:rFonts w:eastAsiaTheme="minorHAnsi"/>
                <w:lang w:eastAsia="en-US"/>
              </w:rPr>
            </w:pPr>
            <w:r w:rsidRPr="004878D6">
              <w:rPr>
                <w:rFonts w:eastAsiaTheme="minorHAnsi"/>
                <w:lang w:eastAsia="en-US"/>
              </w:rPr>
              <w:t>1</w:t>
            </w:r>
            <w:r w:rsidR="00D648AA">
              <w:rPr>
                <w:rFonts w:eastAsiaTheme="minorHAnsi"/>
                <w:lang w:eastAsia="en-US"/>
              </w:rPr>
              <w:t>2</w:t>
            </w:r>
          </w:p>
        </w:tc>
        <w:tc>
          <w:tcPr>
            <w:tcW w:w="2855" w:type="dxa"/>
          </w:tcPr>
          <w:p w14:paraId="47A79F82" w14:textId="77777777" w:rsidR="004878D6" w:rsidRPr="004878D6" w:rsidRDefault="004878D6" w:rsidP="004878D6">
            <w:pPr>
              <w:spacing w:line="276" w:lineRule="auto"/>
              <w:rPr>
                <w:rFonts w:eastAsiaTheme="minorHAnsi"/>
                <w:b/>
                <w:bCs/>
                <w:lang w:eastAsia="en-US"/>
              </w:rPr>
            </w:pPr>
            <w:proofErr w:type="spellStart"/>
            <w:r w:rsidRPr="004878D6">
              <w:rPr>
                <w:rFonts w:eastAsiaTheme="minorHAnsi"/>
                <w:b/>
                <w:bCs/>
                <w:lang w:eastAsia="en-US"/>
              </w:rPr>
              <w:t>Полынкина</w:t>
            </w:r>
            <w:proofErr w:type="spellEnd"/>
            <w:r w:rsidRPr="004878D6">
              <w:rPr>
                <w:rFonts w:eastAsiaTheme="minorHAnsi"/>
                <w:b/>
                <w:bCs/>
                <w:lang w:eastAsia="en-US"/>
              </w:rPr>
              <w:t xml:space="preserve"> Юлия Андреевна</w:t>
            </w:r>
          </w:p>
        </w:tc>
        <w:tc>
          <w:tcPr>
            <w:tcW w:w="2855" w:type="dxa"/>
          </w:tcPr>
          <w:p w14:paraId="049F1CCA" w14:textId="77777777" w:rsidR="004878D6" w:rsidRPr="004878D6" w:rsidRDefault="004878D6" w:rsidP="004878D6">
            <w:pPr>
              <w:spacing w:line="276" w:lineRule="auto"/>
              <w:rPr>
                <w:rFonts w:eastAsiaTheme="minorHAnsi"/>
                <w:lang w:eastAsia="en-US"/>
              </w:rPr>
            </w:pPr>
            <w:r w:rsidRPr="004878D6">
              <w:rPr>
                <w:rFonts w:eastAsiaTheme="minorHAnsi"/>
                <w:lang w:eastAsia="en-US"/>
              </w:rPr>
              <w:t xml:space="preserve">Врач-стоматолог-терапевт  </w:t>
            </w:r>
          </w:p>
        </w:tc>
        <w:tc>
          <w:tcPr>
            <w:tcW w:w="4212" w:type="dxa"/>
          </w:tcPr>
          <w:p w14:paraId="67202DB3" w14:textId="77777777" w:rsidR="004878D6" w:rsidRPr="004878D6" w:rsidRDefault="004878D6" w:rsidP="004878D6">
            <w:pPr>
              <w:spacing w:line="276" w:lineRule="auto"/>
              <w:rPr>
                <w:rFonts w:eastAsiaTheme="minorHAnsi"/>
                <w:lang w:eastAsia="en-US"/>
              </w:rPr>
            </w:pPr>
            <w:r w:rsidRPr="004878D6">
              <w:rPr>
                <w:rFonts w:eastAsiaTheme="minorHAnsi"/>
                <w:lang w:eastAsia="en-US"/>
              </w:rPr>
              <w:t xml:space="preserve">ГБОУ ВПО "Тюменский государственный медицинский университет" МЗ РФ, 2016г. </w:t>
            </w:r>
          </w:p>
          <w:p w14:paraId="58860E55"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w:t>
            </w:r>
          </w:p>
          <w:p w14:paraId="29E0B8B5" w14:textId="77777777" w:rsidR="004878D6" w:rsidRPr="004878D6" w:rsidRDefault="004878D6" w:rsidP="004878D6">
            <w:pPr>
              <w:spacing w:line="276" w:lineRule="auto"/>
              <w:rPr>
                <w:rFonts w:eastAsiaTheme="minorHAnsi"/>
                <w:lang w:eastAsia="en-US"/>
              </w:rPr>
            </w:pPr>
            <w:r w:rsidRPr="004878D6">
              <w:rPr>
                <w:rFonts w:eastAsiaTheme="minorHAnsi"/>
                <w:lang w:eastAsia="en-US"/>
              </w:rPr>
              <w:t>Квалификация: Врач стоматолог общей практики.</w:t>
            </w:r>
          </w:p>
          <w:p w14:paraId="2D1ACBD3"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Ординатура:</w:t>
            </w:r>
            <w:r w:rsidRPr="004878D6">
              <w:rPr>
                <w:rFonts w:eastAsiaTheme="minorHAnsi"/>
                <w:lang w:eastAsia="en-US"/>
              </w:rPr>
              <w:t xml:space="preserve"> ФГБОУ ВО "Тюменский государственный медицинский университет" МЗ РФ, 2018г. </w:t>
            </w:r>
          </w:p>
          <w:p w14:paraId="780A2FD8"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терапевтическая.</w:t>
            </w:r>
          </w:p>
          <w:p w14:paraId="39DA7BA3" w14:textId="77777777" w:rsidR="004878D6" w:rsidRPr="004878D6" w:rsidRDefault="004878D6" w:rsidP="004878D6">
            <w:pPr>
              <w:spacing w:line="276" w:lineRule="auto"/>
              <w:rPr>
                <w:rFonts w:eastAsiaTheme="minorHAnsi"/>
                <w:lang w:eastAsia="en-US"/>
              </w:rPr>
            </w:pPr>
            <w:r w:rsidRPr="004878D6">
              <w:rPr>
                <w:rFonts w:eastAsiaTheme="minorHAnsi"/>
                <w:lang w:eastAsia="en-US"/>
              </w:rPr>
              <w:t>Квалификация: Врач-стоматолог-терапевт.</w:t>
            </w:r>
          </w:p>
        </w:tc>
        <w:tc>
          <w:tcPr>
            <w:tcW w:w="3544" w:type="dxa"/>
          </w:tcPr>
          <w:p w14:paraId="0DC5F3F6"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Стоматология терапевтическая, 0172040005214, регистрационный № 22471, срок действия до 01.09.2023г. Стоматология общей практики, срок действия до 28.02.2027г</w:t>
            </w:r>
          </w:p>
        </w:tc>
      </w:tr>
      <w:tr w:rsidR="004878D6" w:rsidRPr="004878D6" w14:paraId="7A128EBD" w14:textId="77777777" w:rsidTr="00F36032">
        <w:tc>
          <w:tcPr>
            <w:tcW w:w="988" w:type="dxa"/>
          </w:tcPr>
          <w:p w14:paraId="6CE5E4F3" w14:textId="62CC34EC" w:rsidR="004878D6" w:rsidRPr="004878D6" w:rsidRDefault="004878D6" w:rsidP="004878D6">
            <w:pPr>
              <w:spacing w:line="276" w:lineRule="auto"/>
              <w:jc w:val="both"/>
              <w:rPr>
                <w:rFonts w:eastAsiaTheme="minorHAnsi"/>
                <w:lang w:val="en-US" w:eastAsia="en-US"/>
              </w:rPr>
            </w:pPr>
            <w:r w:rsidRPr="004878D6">
              <w:rPr>
                <w:rFonts w:eastAsiaTheme="minorHAnsi"/>
                <w:lang w:eastAsia="en-US"/>
              </w:rPr>
              <w:lastRenderedPageBreak/>
              <w:t>1</w:t>
            </w:r>
            <w:r w:rsidR="00D648AA">
              <w:rPr>
                <w:rFonts w:eastAsiaTheme="minorHAnsi"/>
                <w:lang w:eastAsia="en-US"/>
              </w:rPr>
              <w:t>3</w:t>
            </w:r>
          </w:p>
        </w:tc>
        <w:tc>
          <w:tcPr>
            <w:tcW w:w="2855" w:type="dxa"/>
          </w:tcPr>
          <w:p w14:paraId="4A8D31AB"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Шишко Ирина Александровна</w:t>
            </w:r>
          </w:p>
        </w:tc>
        <w:tc>
          <w:tcPr>
            <w:tcW w:w="2855" w:type="dxa"/>
          </w:tcPr>
          <w:p w14:paraId="25B73C79"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 - детский</w:t>
            </w:r>
          </w:p>
        </w:tc>
        <w:tc>
          <w:tcPr>
            <w:tcW w:w="4212" w:type="dxa"/>
          </w:tcPr>
          <w:p w14:paraId="0197AF26" w14:textId="02CF2A0F" w:rsidR="004878D6" w:rsidRPr="004878D6" w:rsidRDefault="004878D6" w:rsidP="004878D6">
            <w:pPr>
              <w:spacing w:line="276" w:lineRule="auto"/>
              <w:rPr>
                <w:rFonts w:eastAsiaTheme="minorHAnsi"/>
                <w:lang w:eastAsia="en-US"/>
              </w:rPr>
            </w:pPr>
            <w:r w:rsidRPr="004878D6">
              <w:rPr>
                <w:rFonts w:eastAsiaTheme="minorHAnsi"/>
                <w:lang w:eastAsia="en-US"/>
              </w:rPr>
              <w:t>ГОУ ВПО "Омская государственная медицинская академия Федерального агентства по здравоохранению и социальному развитию РФ", 2005</w:t>
            </w:r>
            <w:r w:rsidR="00E84000">
              <w:rPr>
                <w:rFonts w:eastAsiaTheme="minorHAnsi"/>
                <w:lang w:eastAsia="en-US"/>
              </w:rPr>
              <w:t xml:space="preserve"> г.</w:t>
            </w:r>
            <w:r w:rsidRPr="004878D6">
              <w:rPr>
                <w:rFonts w:eastAsiaTheme="minorHAnsi"/>
                <w:lang w:eastAsia="en-US"/>
              </w:rPr>
              <w:t xml:space="preserve">, Специальность: Стоматология, Квалификация: Врач </w:t>
            </w:r>
          </w:p>
          <w:p w14:paraId="3326F955" w14:textId="2FB7093F" w:rsidR="004878D6" w:rsidRPr="004878D6" w:rsidRDefault="004878D6" w:rsidP="004878D6">
            <w:pPr>
              <w:spacing w:line="276" w:lineRule="auto"/>
              <w:rPr>
                <w:rFonts w:eastAsiaTheme="minorHAnsi"/>
                <w:lang w:eastAsia="en-US"/>
              </w:rPr>
            </w:pPr>
            <w:r w:rsidRPr="004878D6">
              <w:rPr>
                <w:rFonts w:eastAsiaTheme="minorHAnsi"/>
                <w:u w:val="single"/>
                <w:lang w:eastAsia="en-US"/>
              </w:rPr>
              <w:t>Интернатура:</w:t>
            </w:r>
            <w:r w:rsidRPr="004878D6">
              <w:rPr>
                <w:rFonts w:eastAsiaTheme="minorHAnsi"/>
                <w:lang w:eastAsia="en-US"/>
              </w:rPr>
              <w:t xml:space="preserve"> ГОУ ВПО "Тюменская государственная медицинская академия Росздрава", 2006</w:t>
            </w:r>
            <w:r w:rsidR="00E84000">
              <w:rPr>
                <w:rFonts w:eastAsiaTheme="minorHAnsi"/>
                <w:lang w:eastAsia="en-US"/>
              </w:rPr>
              <w:t xml:space="preserve"> г.</w:t>
            </w:r>
            <w:r w:rsidRPr="004878D6">
              <w:rPr>
                <w:rFonts w:eastAsiaTheme="minorHAnsi"/>
                <w:lang w:eastAsia="en-US"/>
              </w:rPr>
              <w:t xml:space="preserve">, Специальность: Стоматология  </w:t>
            </w:r>
          </w:p>
          <w:p w14:paraId="7937F204" w14:textId="78DD013F" w:rsidR="004878D6" w:rsidRPr="004878D6" w:rsidRDefault="004878D6" w:rsidP="004878D6">
            <w:pPr>
              <w:spacing w:line="276" w:lineRule="auto"/>
              <w:rPr>
                <w:rFonts w:eastAsiaTheme="minorHAnsi"/>
                <w:lang w:eastAsia="en-US"/>
              </w:rPr>
            </w:pPr>
            <w:r w:rsidRPr="004878D6">
              <w:rPr>
                <w:rFonts w:eastAsiaTheme="minorHAnsi"/>
                <w:u w:val="single"/>
                <w:lang w:eastAsia="en-US"/>
              </w:rPr>
              <w:t>Профессиональная переподготовка:</w:t>
            </w:r>
            <w:r w:rsidRPr="004878D6">
              <w:rPr>
                <w:rFonts w:eastAsiaTheme="minorHAnsi"/>
                <w:lang w:eastAsia="en-US"/>
              </w:rPr>
              <w:t xml:space="preserve"> ООО «Межрегиональный центр подготовки медицинских кадров», 2019</w:t>
            </w:r>
            <w:r w:rsidR="00E84000">
              <w:rPr>
                <w:rFonts w:eastAsiaTheme="minorHAnsi"/>
                <w:lang w:eastAsia="en-US"/>
              </w:rPr>
              <w:t xml:space="preserve"> г.</w:t>
            </w:r>
            <w:r w:rsidRPr="004878D6">
              <w:rPr>
                <w:rFonts w:eastAsiaTheme="minorHAnsi"/>
                <w:lang w:eastAsia="en-US"/>
              </w:rPr>
              <w:t>, Специальность: Стоматология детская</w:t>
            </w:r>
          </w:p>
          <w:p w14:paraId="724C7B60" w14:textId="2FEA3941" w:rsidR="004878D6" w:rsidRPr="004878D6" w:rsidRDefault="004878D6" w:rsidP="004878D6">
            <w:pPr>
              <w:spacing w:line="276" w:lineRule="auto"/>
              <w:rPr>
                <w:rFonts w:eastAsiaTheme="minorHAnsi"/>
                <w:u w:val="single"/>
                <w:lang w:eastAsia="en-US"/>
              </w:rPr>
            </w:pPr>
            <w:r w:rsidRPr="004878D6">
              <w:rPr>
                <w:rFonts w:eastAsiaTheme="minorHAnsi"/>
                <w:u w:val="single"/>
                <w:lang w:eastAsia="en-US"/>
              </w:rPr>
              <w:t>Повышение квалификации:</w:t>
            </w:r>
            <w:r w:rsidRPr="004878D6">
              <w:rPr>
                <w:rFonts w:eastAsiaTheme="minorHAnsi"/>
                <w:lang w:eastAsia="en-US"/>
              </w:rPr>
              <w:t xml:space="preserve"> ООО «Межрегиональный центр подготовки медицинских кадров», 2020</w:t>
            </w:r>
            <w:r w:rsidR="00E84000">
              <w:rPr>
                <w:rFonts w:eastAsiaTheme="minorHAnsi"/>
                <w:lang w:eastAsia="en-US"/>
              </w:rPr>
              <w:t xml:space="preserve"> г.</w:t>
            </w:r>
            <w:r w:rsidRPr="004878D6">
              <w:rPr>
                <w:rFonts w:eastAsiaTheme="minorHAnsi"/>
                <w:lang w:eastAsia="en-US"/>
              </w:rPr>
              <w:t>, Специальность: Стоматология детская</w:t>
            </w:r>
            <w:r w:rsidRPr="004878D6">
              <w:rPr>
                <w:rFonts w:eastAsiaTheme="minorHAnsi"/>
                <w:u w:val="single"/>
                <w:lang w:eastAsia="en-US"/>
              </w:rPr>
              <w:t xml:space="preserve"> </w:t>
            </w:r>
          </w:p>
        </w:tc>
        <w:tc>
          <w:tcPr>
            <w:tcW w:w="3544" w:type="dxa"/>
          </w:tcPr>
          <w:p w14:paraId="7B25F41A" w14:textId="08E968B0" w:rsidR="004878D6" w:rsidRPr="004878D6" w:rsidRDefault="004878D6" w:rsidP="004878D6">
            <w:pPr>
              <w:spacing w:line="276" w:lineRule="auto"/>
              <w:rPr>
                <w:rFonts w:eastAsiaTheme="minorHAnsi"/>
                <w:lang w:eastAsia="en-US"/>
              </w:rPr>
            </w:pPr>
            <w:r w:rsidRPr="004878D6">
              <w:rPr>
                <w:rFonts w:eastAsiaTheme="minorHAnsi"/>
                <w:lang w:eastAsia="en-US"/>
              </w:rPr>
              <w:t>Стоматология детская, 1158243062333, регистрационный № 4251, срок действия до 30.12.2025</w:t>
            </w:r>
            <w:r w:rsidR="00E84000">
              <w:rPr>
                <w:rFonts w:eastAsiaTheme="minorHAnsi"/>
                <w:lang w:eastAsia="en-US"/>
              </w:rPr>
              <w:t xml:space="preserve"> г.</w:t>
            </w:r>
          </w:p>
        </w:tc>
      </w:tr>
      <w:tr w:rsidR="004878D6" w:rsidRPr="004878D6" w14:paraId="02E562B6" w14:textId="77777777" w:rsidTr="00F36032">
        <w:tc>
          <w:tcPr>
            <w:tcW w:w="988" w:type="dxa"/>
          </w:tcPr>
          <w:p w14:paraId="34FAEE42" w14:textId="45FC7764" w:rsidR="004878D6" w:rsidRPr="004878D6" w:rsidRDefault="004878D6" w:rsidP="004878D6">
            <w:pPr>
              <w:spacing w:line="276" w:lineRule="auto"/>
              <w:jc w:val="both"/>
              <w:rPr>
                <w:rFonts w:eastAsiaTheme="minorHAnsi"/>
                <w:lang w:val="en-US" w:eastAsia="en-US"/>
              </w:rPr>
            </w:pPr>
            <w:r w:rsidRPr="004878D6">
              <w:rPr>
                <w:rFonts w:eastAsiaTheme="minorHAnsi"/>
                <w:lang w:eastAsia="en-US"/>
              </w:rPr>
              <w:t>1</w:t>
            </w:r>
            <w:r w:rsidR="00D648AA">
              <w:rPr>
                <w:rFonts w:eastAsiaTheme="minorHAnsi"/>
                <w:lang w:eastAsia="en-US"/>
              </w:rPr>
              <w:t>4</w:t>
            </w:r>
          </w:p>
        </w:tc>
        <w:tc>
          <w:tcPr>
            <w:tcW w:w="2855" w:type="dxa"/>
          </w:tcPr>
          <w:p w14:paraId="19932EB9"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 xml:space="preserve">Ахмедов Азиз </w:t>
            </w:r>
            <w:proofErr w:type="spellStart"/>
            <w:r w:rsidRPr="004878D6">
              <w:rPr>
                <w:rFonts w:eastAsiaTheme="minorHAnsi"/>
                <w:b/>
                <w:bCs/>
                <w:lang w:eastAsia="en-US"/>
              </w:rPr>
              <w:t>Насимович</w:t>
            </w:r>
            <w:proofErr w:type="spellEnd"/>
          </w:p>
        </w:tc>
        <w:tc>
          <w:tcPr>
            <w:tcW w:w="2855" w:type="dxa"/>
          </w:tcPr>
          <w:p w14:paraId="3E743364"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 - хирург</w:t>
            </w:r>
          </w:p>
        </w:tc>
        <w:tc>
          <w:tcPr>
            <w:tcW w:w="4212" w:type="dxa"/>
          </w:tcPr>
          <w:p w14:paraId="64F9B9B3" w14:textId="77777777" w:rsidR="00E84000" w:rsidRDefault="004878D6" w:rsidP="004878D6">
            <w:pPr>
              <w:spacing w:line="276" w:lineRule="auto"/>
              <w:rPr>
                <w:rFonts w:eastAsiaTheme="minorHAnsi"/>
                <w:lang w:eastAsia="en-US"/>
              </w:rPr>
            </w:pPr>
            <w:r w:rsidRPr="004878D6">
              <w:rPr>
                <w:rFonts w:eastAsiaTheme="minorHAnsi"/>
                <w:lang w:eastAsia="en-US"/>
              </w:rPr>
              <w:t>ФГБОУ ВПО "Российский университет дружбы народов", г. Москва, 2013</w:t>
            </w:r>
            <w:r w:rsidR="00E84000">
              <w:rPr>
                <w:rFonts w:eastAsiaTheme="minorHAnsi"/>
                <w:lang w:eastAsia="en-US"/>
              </w:rPr>
              <w:t xml:space="preserve"> г.</w:t>
            </w:r>
            <w:r w:rsidRPr="004878D6">
              <w:rPr>
                <w:rFonts w:eastAsiaTheme="minorHAnsi"/>
                <w:lang w:eastAsia="en-US"/>
              </w:rPr>
              <w:t xml:space="preserve">, </w:t>
            </w:r>
          </w:p>
          <w:p w14:paraId="0AE46869" w14:textId="4E0D0806" w:rsidR="004878D6" w:rsidRPr="004878D6" w:rsidRDefault="004878D6" w:rsidP="004878D6">
            <w:pPr>
              <w:spacing w:line="276" w:lineRule="auto"/>
              <w:rPr>
                <w:rFonts w:eastAsiaTheme="minorHAnsi"/>
                <w:lang w:eastAsia="en-US"/>
              </w:rPr>
            </w:pPr>
            <w:r w:rsidRPr="004878D6">
              <w:rPr>
                <w:rFonts w:eastAsiaTheme="minorHAnsi"/>
                <w:lang w:eastAsia="en-US"/>
              </w:rPr>
              <w:t xml:space="preserve">Специальность: Стоматология, Квалификация: Доктор Стоматологии  </w:t>
            </w:r>
          </w:p>
          <w:p w14:paraId="778638E4"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Интернатура:</w:t>
            </w:r>
            <w:r w:rsidRPr="004878D6">
              <w:rPr>
                <w:rFonts w:eastAsiaTheme="minorHAnsi"/>
                <w:lang w:eastAsia="en-US"/>
              </w:rPr>
              <w:t xml:space="preserve"> ФГБОУ ВПО "Российский университет дружбы народов", г. Москва, 2014, Специальность: Стоматология общей практики.</w:t>
            </w:r>
          </w:p>
          <w:p w14:paraId="73417E3B" w14:textId="1CCA5B8E" w:rsidR="004878D6" w:rsidRPr="004878D6" w:rsidRDefault="004878D6" w:rsidP="004878D6">
            <w:pPr>
              <w:spacing w:line="276" w:lineRule="auto"/>
              <w:rPr>
                <w:rFonts w:eastAsiaTheme="minorHAnsi"/>
                <w:lang w:eastAsia="en-US"/>
              </w:rPr>
            </w:pPr>
            <w:r w:rsidRPr="004878D6">
              <w:rPr>
                <w:rFonts w:eastAsiaTheme="minorHAnsi"/>
                <w:u w:val="single"/>
                <w:lang w:eastAsia="en-US"/>
              </w:rPr>
              <w:lastRenderedPageBreak/>
              <w:t>Ординатура</w:t>
            </w:r>
            <w:r w:rsidRPr="004878D6">
              <w:rPr>
                <w:rFonts w:eastAsiaTheme="minorHAnsi"/>
                <w:lang w:eastAsia="en-US"/>
              </w:rPr>
              <w:t>: ФГАОУ ВО "Российский университет дружбы народов", г. Москва, 2016</w:t>
            </w:r>
            <w:r w:rsidR="00E84000">
              <w:rPr>
                <w:rFonts w:eastAsiaTheme="minorHAnsi"/>
                <w:lang w:eastAsia="en-US"/>
              </w:rPr>
              <w:t xml:space="preserve"> г.</w:t>
            </w:r>
            <w:r w:rsidRPr="004878D6">
              <w:rPr>
                <w:rFonts w:eastAsiaTheme="minorHAnsi"/>
                <w:lang w:eastAsia="en-US"/>
              </w:rPr>
              <w:t>, Специальность: «Челюстно-лицевая хирургия», Квалификация врач-челюстно-лицевой хирург.</w:t>
            </w:r>
          </w:p>
          <w:p w14:paraId="3294A3EE"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Профессиональная переподготовка</w:t>
            </w:r>
            <w:r w:rsidRPr="004878D6">
              <w:rPr>
                <w:rFonts w:eastAsiaTheme="minorHAnsi"/>
                <w:lang w:eastAsia="en-US"/>
              </w:rPr>
              <w:t xml:space="preserve">: </w:t>
            </w:r>
            <w:r w:rsidRPr="004878D6">
              <w:rPr>
                <w:rFonts w:eastAsiaTheme="minorHAnsi"/>
                <w:color w:val="333333"/>
                <w:spacing w:val="-2"/>
                <w:shd w:val="clear" w:color="auto" w:fill="FFFFFF"/>
                <w:lang w:eastAsia="en-US"/>
              </w:rPr>
              <w:t xml:space="preserve">МНОГОПРОФИЛЬНЫЙ УЧЕБНЫЙ ЦЕНТР ДОПОЛНИТЕЛЬНОГО ПРОФЕССИОНАЛЬНОГО ОБРАЗОВАНИЯ «ОБРАЗОВАТЕЛЬНЫЙ СТАНДАРТ» 2019г. </w:t>
            </w:r>
            <w:r w:rsidRPr="004878D6">
              <w:rPr>
                <w:rFonts w:eastAsiaTheme="minorHAnsi"/>
                <w:lang w:eastAsia="en-US"/>
              </w:rPr>
              <w:t>Специальность: Стоматология хирургическая</w:t>
            </w:r>
          </w:p>
          <w:p w14:paraId="0B61BD1A"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Повышение квалификации</w:t>
            </w:r>
            <w:r w:rsidRPr="004878D6">
              <w:rPr>
                <w:rFonts w:eastAsiaTheme="minorHAnsi"/>
                <w:lang w:eastAsia="en-US"/>
              </w:rPr>
              <w:t>: ООО «Учебный центр «Академия профессионального развития» 2020г, Специальность: Стоматология общей практики</w:t>
            </w:r>
          </w:p>
        </w:tc>
        <w:tc>
          <w:tcPr>
            <w:tcW w:w="3544" w:type="dxa"/>
          </w:tcPr>
          <w:p w14:paraId="3FA0478B" w14:textId="77777777"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«Стоматология хирургическая», 1177242183855, регистрационный № 1230-01, срок действия до 30.12.2024 г.</w:t>
            </w:r>
          </w:p>
        </w:tc>
      </w:tr>
      <w:tr w:rsidR="004878D6" w:rsidRPr="004878D6" w14:paraId="333AC636" w14:textId="77777777" w:rsidTr="00F36032">
        <w:tc>
          <w:tcPr>
            <w:tcW w:w="988" w:type="dxa"/>
          </w:tcPr>
          <w:p w14:paraId="350890F9" w14:textId="36C907A1" w:rsidR="004878D6" w:rsidRPr="00D648AA" w:rsidRDefault="004878D6" w:rsidP="004878D6">
            <w:pPr>
              <w:spacing w:line="276" w:lineRule="auto"/>
              <w:jc w:val="both"/>
              <w:rPr>
                <w:rFonts w:eastAsiaTheme="minorHAnsi"/>
                <w:lang w:eastAsia="en-US"/>
              </w:rPr>
            </w:pPr>
            <w:r w:rsidRPr="004878D6">
              <w:rPr>
                <w:rFonts w:eastAsiaTheme="minorHAnsi"/>
                <w:lang w:val="en-US" w:eastAsia="en-US"/>
              </w:rPr>
              <w:t>1</w:t>
            </w:r>
            <w:r w:rsidR="00D648AA">
              <w:rPr>
                <w:rFonts w:eastAsiaTheme="minorHAnsi"/>
                <w:lang w:eastAsia="en-US"/>
              </w:rPr>
              <w:t>5</w:t>
            </w:r>
          </w:p>
        </w:tc>
        <w:tc>
          <w:tcPr>
            <w:tcW w:w="2855" w:type="dxa"/>
          </w:tcPr>
          <w:p w14:paraId="24AE646C"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Чернышева Мария Юрьевна</w:t>
            </w:r>
          </w:p>
        </w:tc>
        <w:tc>
          <w:tcPr>
            <w:tcW w:w="2855" w:type="dxa"/>
          </w:tcPr>
          <w:p w14:paraId="514F440C"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стоматолог - хирург</w:t>
            </w:r>
          </w:p>
        </w:tc>
        <w:tc>
          <w:tcPr>
            <w:tcW w:w="4212" w:type="dxa"/>
          </w:tcPr>
          <w:p w14:paraId="68F25EC4" w14:textId="77777777" w:rsidR="004878D6" w:rsidRPr="004878D6" w:rsidRDefault="004878D6" w:rsidP="004878D6">
            <w:pPr>
              <w:spacing w:line="276" w:lineRule="auto"/>
              <w:rPr>
                <w:rFonts w:eastAsiaTheme="minorHAnsi"/>
                <w:lang w:eastAsia="en-US"/>
              </w:rPr>
            </w:pPr>
            <w:r w:rsidRPr="004878D6">
              <w:rPr>
                <w:rFonts w:eastAsiaTheme="minorHAnsi"/>
                <w:lang w:eastAsia="en-US"/>
              </w:rPr>
              <w:t xml:space="preserve">ГБОУ ВПО "Самарский государственный медицинский университет" Министерства здравоохранения Российской Федерации», 2013г. </w:t>
            </w:r>
          </w:p>
          <w:p w14:paraId="352A8050"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w:t>
            </w:r>
          </w:p>
          <w:p w14:paraId="3A89413F" w14:textId="77777777" w:rsidR="004878D6" w:rsidRPr="004878D6" w:rsidRDefault="004878D6" w:rsidP="004878D6">
            <w:pPr>
              <w:spacing w:line="276" w:lineRule="auto"/>
              <w:rPr>
                <w:rFonts w:eastAsiaTheme="minorHAnsi"/>
                <w:lang w:eastAsia="en-US"/>
              </w:rPr>
            </w:pPr>
            <w:r w:rsidRPr="004878D6">
              <w:rPr>
                <w:rFonts w:eastAsiaTheme="minorHAnsi"/>
                <w:lang w:eastAsia="en-US"/>
              </w:rPr>
              <w:t>Квалификация: Врач стоматолог общей практики.</w:t>
            </w:r>
          </w:p>
          <w:p w14:paraId="3E98F2F7"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 xml:space="preserve">Интернатура: </w:t>
            </w:r>
            <w:r w:rsidRPr="004878D6">
              <w:rPr>
                <w:rFonts w:eastAsiaTheme="minorHAnsi"/>
                <w:lang w:eastAsia="en-US"/>
              </w:rPr>
              <w:t xml:space="preserve">Частное учреждение образовательная организация высшего </w:t>
            </w:r>
            <w:r w:rsidRPr="004878D6">
              <w:rPr>
                <w:rFonts w:eastAsiaTheme="minorHAnsi"/>
                <w:lang w:eastAsia="en-US"/>
              </w:rPr>
              <w:lastRenderedPageBreak/>
              <w:t>образования «Медицинский университет «</w:t>
            </w:r>
            <w:proofErr w:type="spellStart"/>
            <w:r w:rsidRPr="004878D6">
              <w:rPr>
                <w:rFonts w:eastAsiaTheme="minorHAnsi"/>
                <w:lang w:eastAsia="en-US"/>
              </w:rPr>
              <w:t>Реавиз</w:t>
            </w:r>
            <w:proofErr w:type="spellEnd"/>
            <w:r w:rsidRPr="004878D6">
              <w:rPr>
                <w:rFonts w:eastAsiaTheme="minorHAnsi"/>
                <w:lang w:eastAsia="en-US"/>
              </w:rPr>
              <w:t>» г. Самара 2015г.</w:t>
            </w:r>
          </w:p>
          <w:p w14:paraId="0CADC8D9"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общей практики.</w:t>
            </w:r>
          </w:p>
          <w:p w14:paraId="01FEDB84"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Профессиональная переподготовка</w:t>
            </w:r>
            <w:r w:rsidRPr="004878D6">
              <w:rPr>
                <w:rFonts w:eastAsiaTheme="minorHAnsi"/>
                <w:lang w:eastAsia="en-US"/>
              </w:rPr>
              <w:t>:</w:t>
            </w:r>
          </w:p>
          <w:p w14:paraId="293810A6" w14:textId="77777777" w:rsidR="004878D6" w:rsidRPr="004878D6" w:rsidRDefault="004878D6" w:rsidP="004878D6">
            <w:pPr>
              <w:spacing w:line="276" w:lineRule="auto"/>
              <w:rPr>
                <w:rFonts w:eastAsiaTheme="minorHAnsi"/>
                <w:lang w:eastAsia="en-US"/>
              </w:rPr>
            </w:pPr>
            <w:r w:rsidRPr="004878D6">
              <w:rPr>
                <w:rFonts w:eastAsiaTheme="minorHAnsi"/>
                <w:lang w:eastAsia="en-US"/>
              </w:rPr>
              <w:t>Частное учреждение образовательная организация высшего образования «Медицинский университет «</w:t>
            </w:r>
            <w:proofErr w:type="spellStart"/>
            <w:r w:rsidRPr="004878D6">
              <w:rPr>
                <w:rFonts w:eastAsiaTheme="minorHAnsi"/>
                <w:lang w:eastAsia="en-US"/>
              </w:rPr>
              <w:t>Реавиз</w:t>
            </w:r>
            <w:proofErr w:type="spellEnd"/>
            <w:r w:rsidRPr="004878D6">
              <w:rPr>
                <w:rFonts w:eastAsiaTheme="minorHAnsi"/>
                <w:lang w:eastAsia="en-US"/>
              </w:rPr>
              <w:t>» г. Самара 2015г.</w:t>
            </w:r>
          </w:p>
          <w:p w14:paraId="66E384E6"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хирургическая</w:t>
            </w:r>
          </w:p>
          <w:p w14:paraId="416E5F2B"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Повышение квалификации</w:t>
            </w:r>
            <w:r w:rsidRPr="004878D6">
              <w:rPr>
                <w:rFonts w:eastAsiaTheme="minorHAnsi"/>
                <w:lang w:eastAsia="en-US"/>
              </w:rPr>
              <w:t>:</w:t>
            </w:r>
          </w:p>
          <w:p w14:paraId="4245D8E0" w14:textId="77777777" w:rsidR="004878D6" w:rsidRPr="004878D6" w:rsidRDefault="004878D6" w:rsidP="004878D6">
            <w:pPr>
              <w:spacing w:line="276" w:lineRule="auto"/>
              <w:rPr>
                <w:rFonts w:eastAsiaTheme="minorHAnsi"/>
                <w:lang w:eastAsia="en-US"/>
              </w:rPr>
            </w:pPr>
            <w:r w:rsidRPr="004878D6">
              <w:rPr>
                <w:rFonts w:eastAsiaTheme="minorHAnsi"/>
                <w:lang w:eastAsia="en-US"/>
              </w:rPr>
              <w:t>Частное учреждение образовательная организация высшего образования «Медицинский университет «</w:t>
            </w:r>
            <w:proofErr w:type="spellStart"/>
            <w:r w:rsidRPr="004878D6">
              <w:rPr>
                <w:rFonts w:eastAsiaTheme="minorHAnsi"/>
                <w:lang w:eastAsia="en-US"/>
              </w:rPr>
              <w:t>Реавиз</w:t>
            </w:r>
            <w:proofErr w:type="spellEnd"/>
            <w:r w:rsidRPr="004878D6">
              <w:rPr>
                <w:rFonts w:eastAsiaTheme="minorHAnsi"/>
                <w:lang w:eastAsia="en-US"/>
              </w:rPr>
              <w:t>» г. Самара 2020г.</w:t>
            </w:r>
          </w:p>
          <w:p w14:paraId="0C9DE491"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общей практики</w:t>
            </w:r>
          </w:p>
          <w:p w14:paraId="20564454" w14:textId="77777777" w:rsidR="004878D6" w:rsidRPr="004878D6" w:rsidRDefault="004878D6" w:rsidP="004878D6">
            <w:pPr>
              <w:spacing w:line="276" w:lineRule="auto"/>
              <w:rPr>
                <w:rFonts w:eastAsiaTheme="minorHAnsi"/>
                <w:lang w:eastAsia="en-US"/>
              </w:rPr>
            </w:pPr>
            <w:r w:rsidRPr="004878D6">
              <w:rPr>
                <w:rFonts w:eastAsiaTheme="minorHAnsi"/>
                <w:lang w:eastAsia="en-US"/>
              </w:rPr>
              <w:t>Частное учреждение образовательная организация высшего образования «Медицинский университет «</w:t>
            </w:r>
            <w:proofErr w:type="spellStart"/>
            <w:r w:rsidRPr="004878D6">
              <w:rPr>
                <w:rFonts w:eastAsiaTheme="minorHAnsi"/>
                <w:lang w:eastAsia="en-US"/>
              </w:rPr>
              <w:t>Реавиз</w:t>
            </w:r>
            <w:proofErr w:type="spellEnd"/>
            <w:r w:rsidRPr="004878D6">
              <w:rPr>
                <w:rFonts w:eastAsiaTheme="minorHAnsi"/>
                <w:lang w:eastAsia="en-US"/>
              </w:rPr>
              <w:t>» г. Самара 2020г.</w:t>
            </w:r>
          </w:p>
          <w:p w14:paraId="28880017"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Стоматология хирургическая</w:t>
            </w:r>
          </w:p>
          <w:p w14:paraId="04784754" w14:textId="77777777" w:rsidR="004878D6" w:rsidRPr="004878D6" w:rsidRDefault="004878D6" w:rsidP="004878D6">
            <w:pPr>
              <w:spacing w:line="276" w:lineRule="auto"/>
              <w:rPr>
                <w:rFonts w:eastAsiaTheme="minorHAnsi"/>
                <w:lang w:eastAsia="en-US"/>
              </w:rPr>
            </w:pPr>
          </w:p>
        </w:tc>
        <w:tc>
          <w:tcPr>
            <w:tcW w:w="3544" w:type="dxa"/>
          </w:tcPr>
          <w:p w14:paraId="1555143F" w14:textId="77777777"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Стоматология общей практики, 1163242140807, регистрационный № 1210, срок действия до 01.10.2025 г.</w:t>
            </w:r>
          </w:p>
          <w:p w14:paraId="7BF6673C" w14:textId="77777777" w:rsidR="004878D6" w:rsidRPr="004878D6" w:rsidRDefault="004878D6" w:rsidP="004878D6">
            <w:pPr>
              <w:rPr>
                <w:rFonts w:eastAsiaTheme="minorHAnsi"/>
                <w:lang w:eastAsia="en-US"/>
              </w:rPr>
            </w:pPr>
          </w:p>
          <w:p w14:paraId="36E36B66" w14:textId="77777777" w:rsidR="004878D6" w:rsidRPr="004878D6" w:rsidRDefault="004878D6" w:rsidP="004878D6">
            <w:pPr>
              <w:rPr>
                <w:rFonts w:eastAsiaTheme="minorHAnsi"/>
                <w:lang w:eastAsia="en-US"/>
              </w:rPr>
            </w:pPr>
          </w:p>
          <w:p w14:paraId="4D9BF29C" w14:textId="77777777" w:rsidR="004878D6" w:rsidRPr="004878D6" w:rsidRDefault="004878D6" w:rsidP="004878D6">
            <w:pPr>
              <w:rPr>
                <w:rFonts w:eastAsiaTheme="minorHAnsi"/>
                <w:lang w:eastAsia="en-US"/>
              </w:rPr>
            </w:pPr>
          </w:p>
          <w:p w14:paraId="72B71A3E" w14:textId="77777777" w:rsidR="004878D6" w:rsidRPr="004878D6" w:rsidRDefault="004878D6" w:rsidP="004878D6">
            <w:pPr>
              <w:rPr>
                <w:rFonts w:eastAsiaTheme="minorHAnsi"/>
                <w:lang w:eastAsia="en-US"/>
              </w:rPr>
            </w:pPr>
          </w:p>
          <w:p w14:paraId="7576B8FA" w14:textId="77777777" w:rsidR="004878D6" w:rsidRPr="004878D6" w:rsidRDefault="004878D6" w:rsidP="004878D6">
            <w:pPr>
              <w:rPr>
                <w:rFonts w:eastAsiaTheme="minorHAnsi"/>
                <w:lang w:eastAsia="en-US"/>
              </w:rPr>
            </w:pPr>
          </w:p>
          <w:p w14:paraId="66A343C8" w14:textId="77777777" w:rsidR="004878D6" w:rsidRPr="004878D6" w:rsidRDefault="004878D6" w:rsidP="004878D6">
            <w:pPr>
              <w:rPr>
                <w:rFonts w:eastAsiaTheme="minorHAnsi"/>
                <w:lang w:eastAsia="en-US"/>
              </w:rPr>
            </w:pPr>
          </w:p>
          <w:p w14:paraId="206C3E54" w14:textId="77777777" w:rsidR="004878D6" w:rsidRPr="004878D6" w:rsidRDefault="004878D6" w:rsidP="004878D6">
            <w:pPr>
              <w:rPr>
                <w:rFonts w:eastAsiaTheme="minorHAnsi"/>
                <w:lang w:eastAsia="en-US"/>
              </w:rPr>
            </w:pPr>
          </w:p>
          <w:p w14:paraId="739FDADA" w14:textId="77777777" w:rsidR="004878D6" w:rsidRPr="004878D6" w:rsidRDefault="004878D6" w:rsidP="004878D6">
            <w:pPr>
              <w:rPr>
                <w:rFonts w:eastAsiaTheme="minorHAnsi"/>
                <w:lang w:eastAsia="en-US"/>
              </w:rPr>
            </w:pPr>
          </w:p>
          <w:p w14:paraId="569BE231" w14:textId="77777777" w:rsidR="004878D6" w:rsidRPr="004878D6" w:rsidRDefault="004878D6" w:rsidP="004878D6">
            <w:pPr>
              <w:rPr>
                <w:rFonts w:eastAsiaTheme="minorHAnsi"/>
                <w:lang w:eastAsia="en-US"/>
              </w:rPr>
            </w:pPr>
          </w:p>
          <w:p w14:paraId="35415B87" w14:textId="77777777" w:rsidR="004878D6" w:rsidRPr="004878D6" w:rsidRDefault="004878D6" w:rsidP="004878D6">
            <w:pPr>
              <w:rPr>
                <w:rFonts w:eastAsiaTheme="minorHAnsi"/>
                <w:lang w:eastAsia="en-US"/>
              </w:rPr>
            </w:pPr>
          </w:p>
          <w:p w14:paraId="276108D6" w14:textId="77777777" w:rsidR="004878D6" w:rsidRPr="004878D6" w:rsidRDefault="004878D6" w:rsidP="004878D6">
            <w:pPr>
              <w:rPr>
                <w:rFonts w:eastAsiaTheme="minorHAnsi"/>
                <w:lang w:eastAsia="en-US"/>
              </w:rPr>
            </w:pPr>
          </w:p>
          <w:p w14:paraId="509CB576" w14:textId="77777777" w:rsidR="004878D6" w:rsidRPr="004878D6" w:rsidRDefault="004878D6" w:rsidP="004878D6">
            <w:pPr>
              <w:rPr>
                <w:rFonts w:eastAsiaTheme="minorHAnsi"/>
                <w:lang w:eastAsia="en-US"/>
              </w:rPr>
            </w:pPr>
          </w:p>
          <w:p w14:paraId="26EA40CB" w14:textId="77777777" w:rsidR="004878D6" w:rsidRPr="004878D6" w:rsidRDefault="004878D6" w:rsidP="004878D6">
            <w:pPr>
              <w:rPr>
                <w:rFonts w:eastAsiaTheme="minorHAnsi"/>
                <w:lang w:eastAsia="en-US"/>
              </w:rPr>
            </w:pPr>
          </w:p>
          <w:p w14:paraId="03C465D2" w14:textId="77777777" w:rsidR="004878D6" w:rsidRPr="004878D6" w:rsidRDefault="004878D6" w:rsidP="004878D6">
            <w:pPr>
              <w:rPr>
                <w:rFonts w:eastAsiaTheme="minorHAnsi"/>
                <w:lang w:eastAsia="en-US"/>
              </w:rPr>
            </w:pPr>
          </w:p>
          <w:p w14:paraId="2082D400" w14:textId="77777777" w:rsidR="004878D6" w:rsidRPr="004878D6" w:rsidRDefault="004878D6" w:rsidP="004878D6">
            <w:pPr>
              <w:rPr>
                <w:rFonts w:eastAsiaTheme="minorHAnsi"/>
                <w:lang w:eastAsia="en-US"/>
              </w:rPr>
            </w:pPr>
          </w:p>
          <w:p w14:paraId="560BCC01" w14:textId="77777777" w:rsidR="004878D6" w:rsidRPr="004878D6" w:rsidRDefault="004878D6" w:rsidP="004878D6">
            <w:pPr>
              <w:rPr>
                <w:rFonts w:eastAsiaTheme="minorHAnsi"/>
                <w:lang w:eastAsia="en-US"/>
              </w:rPr>
            </w:pPr>
          </w:p>
          <w:p w14:paraId="1D9E318F" w14:textId="77777777" w:rsidR="004878D6" w:rsidRPr="004878D6" w:rsidRDefault="004878D6" w:rsidP="004878D6">
            <w:pPr>
              <w:rPr>
                <w:rFonts w:eastAsiaTheme="minorHAnsi"/>
                <w:lang w:eastAsia="en-US"/>
              </w:rPr>
            </w:pPr>
          </w:p>
          <w:p w14:paraId="58E003B4" w14:textId="77777777" w:rsidR="004878D6" w:rsidRPr="004878D6" w:rsidRDefault="004878D6" w:rsidP="004878D6">
            <w:pPr>
              <w:rPr>
                <w:rFonts w:eastAsiaTheme="minorHAnsi"/>
                <w:lang w:eastAsia="en-US"/>
              </w:rPr>
            </w:pPr>
          </w:p>
          <w:p w14:paraId="24FAF88B" w14:textId="77777777" w:rsidR="004878D6" w:rsidRPr="004878D6" w:rsidRDefault="004878D6" w:rsidP="004878D6">
            <w:pPr>
              <w:rPr>
                <w:rFonts w:eastAsiaTheme="minorHAnsi"/>
                <w:lang w:eastAsia="en-US"/>
              </w:rPr>
            </w:pPr>
          </w:p>
          <w:p w14:paraId="4B1DB267" w14:textId="77777777" w:rsidR="004878D6" w:rsidRPr="004878D6" w:rsidRDefault="004878D6" w:rsidP="004878D6">
            <w:pPr>
              <w:rPr>
                <w:rFonts w:eastAsiaTheme="minorHAnsi"/>
                <w:lang w:eastAsia="en-US"/>
              </w:rPr>
            </w:pPr>
          </w:p>
          <w:p w14:paraId="4D520550" w14:textId="77777777" w:rsidR="004878D6" w:rsidRPr="004878D6" w:rsidRDefault="004878D6" w:rsidP="004878D6">
            <w:pPr>
              <w:rPr>
                <w:rFonts w:eastAsiaTheme="minorHAnsi"/>
                <w:lang w:eastAsia="en-US"/>
              </w:rPr>
            </w:pPr>
          </w:p>
          <w:p w14:paraId="5EA2BD7B" w14:textId="77777777" w:rsidR="004878D6" w:rsidRPr="004878D6" w:rsidRDefault="004878D6" w:rsidP="004878D6">
            <w:pPr>
              <w:rPr>
                <w:rFonts w:eastAsiaTheme="minorHAnsi"/>
                <w:lang w:eastAsia="en-US"/>
              </w:rPr>
            </w:pPr>
          </w:p>
          <w:p w14:paraId="244BF559" w14:textId="77777777" w:rsidR="004878D6" w:rsidRPr="004878D6" w:rsidRDefault="004878D6" w:rsidP="004878D6">
            <w:pPr>
              <w:rPr>
                <w:rFonts w:eastAsiaTheme="minorHAnsi"/>
                <w:lang w:eastAsia="en-US"/>
              </w:rPr>
            </w:pPr>
          </w:p>
          <w:p w14:paraId="11100CC2" w14:textId="77777777" w:rsidR="004878D6" w:rsidRPr="004878D6" w:rsidRDefault="004878D6" w:rsidP="004878D6">
            <w:pPr>
              <w:rPr>
                <w:rFonts w:eastAsiaTheme="minorHAnsi"/>
                <w:lang w:eastAsia="en-US"/>
              </w:rPr>
            </w:pPr>
          </w:p>
          <w:p w14:paraId="2FC63583" w14:textId="77777777" w:rsidR="004878D6" w:rsidRPr="004878D6" w:rsidRDefault="004878D6" w:rsidP="004878D6">
            <w:pPr>
              <w:rPr>
                <w:rFonts w:eastAsiaTheme="minorHAnsi"/>
                <w:lang w:eastAsia="en-US"/>
              </w:rPr>
            </w:pPr>
          </w:p>
          <w:p w14:paraId="61FF9D8F" w14:textId="77777777" w:rsidR="004878D6" w:rsidRPr="004878D6" w:rsidRDefault="004878D6" w:rsidP="004878D6">
            <w:pPr>
              <w:rPr>
                <w:rFonts w:eastAsiaTheme="minorHAnsi"/>
                <w:lang w:eastAsia="en-US"/>
              </w:rPr>
            </w:pPr>
          </w:p>
          <w:p w14:paraId="264C4EEB" w14:textId="77777777" w:rsidR="004878D6" w:rsidRPr="004878D6" w:rsidRDefault="004878D6" w:rsidP="004878D6">
            <w:pPr>
              <w:rPr>
                <w:rFonts w:eastAsiaTheme="minorHAnsi"/>
                <w:lang w:eastAsia="en-US"/>
              </w:rPr>
            </w:pPr>
            <w:r w:rsidRPr="004878D6">
              <w:rPr>
                <w:rFonts w:eastAsiaTheme="minorHAnsi"/>
                <w:lang w:eastAsia="en-US"/>
              </w:rPr>
              <w:t>Стоматология хирургическая, 1163242141155, регистрационный № 1805, срок действия до 13.11.2025 г.</w:t>
            </w:r>
          </w:p>
          <w:p w14:paraId="587C4A49" w14:textId="77777777" w:rsidR="004878D6" w:rsidRPr="004878D6" w:rsidRDefault="004878D6" w:rsidP="004878D6">
            <w:pPr>
              <w:rPr>
                <w:rFonts w:eastAsiaTheme="minorHAnsi"/>
                <w:lang w:eastAsia="en-US"/>
              </w:rPr>
            </w:pPr>
          </w:p>
        </w:tc>
      </w:tr>
      <w:tr w:rsidR="004878D6" w:rsidRPr="004878D6" w14:paraId="48379EBA" w14:textId="77777777" w:rsidTr="00F36032">
        <w:tc>
          <w:tcPr>
            <w:tcW w:w="988" w:type="dxa"/>
          </w:tcPr>
          <w:p w14:paraId="0F6D803A" w14:textId="1A72327E" w:rsidR="004878D6" w:rsidRPr="00FC2A45" w:rsidRDefault="00FC2A45" w:rsidP="004878D6">
            <w:pPr>
              <w:spacing w:line="276" w:lineRule="auto"/>
              <w:jc w:val="both"/>
              <w:rPr>
                <w:rFonts w:eastAsiaTheme="minorHAnsi"/>
                <w:lang w:eastAsia="en-US"/>
              </w:rPr>
            </w:pPr>
            <w:r>
              <w:rPr>
                <w:rFonts w:eastAsiaTheme="minorHAnsi"/>
                <w:lang w:eastAsia="en-US"/>
              </w:rPr>
              <w:lastRenderedPageBreak/>
              <w:t>1</w:t>
            </w:r>
            <w:r w:rsidR="00D648AA">
              <w:rPr>
                <w:rFonts w:eastAsiaTheme="minorHAnsi"/>
                <w:lang w:eastAsia="en-US"/>
              </w:rPr>
              <w:t>6</w:t>
            </w:r>
          </w:p>
        </w:tc>
        <w:tc>
          <w:tcPr>
            <w:tcW w:w="2855" w:type="dxa"/>
          </w:tcPr>
          <w:p w14:paraId="76DCE524"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Шарыпова Татьяна Геннадьевна</w:t>
            </w:r>
          </w:p>
        </w:tc>
        <w:tc>
          <w:tcPr>
            <w:tcW w:w="2855" w:type="dxa"/>
          </w:tcPr>
          <w:p w14:paraId="134F9F80" w14:textId="77777777" w:rsidR="004878D6" w:rsidRPr="004878D6" w:rsidRDefault="004878D6" w:rsidP="004878D6">
            <w:pPr>
              <w:spacing w:line="276" w:lineRule="auto"/>
              <w:rPr>
                <w:rFonts w:eastAsiaTheme="minorHAnsi"/>
                <w:lang w:eastAsia="en-US"/>
              </w:rPr>
            </w:pPr>
            <w:r w:rsidRPr="004878D6">
              <w:rPr>
                <w:rFonts w:eastAsiaTheme="minorHAnsi"/>
                <w:lang w:eastAsia="en-US"/>
              </w:rPr>
              <w:t>Главная медицинская сестра</w:t>
            </w:r>
          </w:p>
        </w:tc>
        <w:tc>
          <w:tcPr>
            <w:tcW w:w="4212" w:type="dxa"/>
          </w:tcPr>
          <w:p w14:paraId="70A6AA11" w14:textId="77777777" w:rsidR="004878D6" w:rsidRPr="004878D6" w:rsidRDefault="004878D6" w:rsidP="004878D6">
            <w:pPr>
              <w:spacing w:line="276" w:lineRule="auto"/>
              <w:rPr>
                <w:rFonts w:eastAsiaTheme="minorHAnsi"/>
                <w:lang w:eastAsia="en-US"/>
              </w:rPr>
            </w:pPr>
            <w:r w:rsidRPr="004878D6">
              <w:rPr>
                <w:rFonts w:eastAsiaTheme="minorHAnsi"/>
                <w:lang w:eastAsia="en-US"/>
              </w:rPr>
              <w:t>Шадринское медицинское училище, 1995г.</w:t>
            </w:r>
          </w:p>
          <w:p w14:paraId="44D753B3"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Лечебное дело.</w:t>
            </w:r>
          </w:p>
          <w:p w14:paraId="13B2C7E2" w14:textId="77777777" w:rsidR="004878D6" w:rsidRPr="004878D6" w:rsidRDefault="004878D6" w:rsidP="004878D6">
            <w:pPr>
              <w:spacing w:line="276" w:lineRule="auto"/>
              <w:rPr>
                <w:rFonts w:eastAsiaTheme="minorHAnsi"/>
                <w:lang w:eastAsia="en-US"/>
              </w:rPr>
            </w:pPr>
            <w:r w:rsidRPr="004878D6">
              <w:rPr>
                <w:rFonts w:eastAsiaTheme="minorHAnsi"/>
                <w:lang w:eastAsia="en-US"/>
              </w:rPr>
              <w:t>Квалификация: Фельдшер.</w:t>
            </w:r>
          </w:p>
          <w:p w14:paraId="4CAAD203"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lastRenderedPageBreak/>
              <w:t>Повышение квалификации</w:t>
            </w:r>
            <w:r w:rsidRPr="004878D6">
              <w:rPr>
                <w:rFonts w:eastAsiaTheme="minorHAnsi"/>
                <w:lang w:eastAsia="en-US"/>
              </w:rPr>
              <w:t>: АНО ДПО «Учебно-методический информационный центр»», 2020г. Современные аспекты управления, экономики здравоохранения.</w:t>
            </w:r>
          </w:p>
          <w:p w14:paraId="50479DAC" w14:textId="77777777" w:rsidR="004878D6" w:rsidRPr="004878D6" w:rsidRDefault="004878D6" w:rsidP="004878D6">
            <w:pPr>
              <w:spacing w:line="276" w:lineRule="auto"/>
              <w:rPr>
                <w:rFonts w:eastAsiaTheme="minorHAnsi"/>
                <w:u w:val="single"/>
                <w:lang w:eastAsia="en-US"/>
              </w:rPr>
            </w:pPr>
            <w:r w:rsidRPr="004878D6">
              <w:rPr>
                <w:rFonts w:eastAsiaTheme="minorHAnsi"/>
                <w:lang w:eastAsia="en-US"/>
              </w:rPr>
              <w:t>Специальность: Организация сестринского дела.</w:t>
            </w:r>
            <w:r w:rsidRPr="004878D6">
              <w:rPr>
                <w:rFonts w:eastAsiaTheme="minorHAnsi"/>
                <w:u w:val="single"/>
                <w:lang w:eastAsia="en-US"/>
              </w:rPr>
              <w:t xml:space="preserve"> </w:t>
            </w:r>
          </w:p>
          <w:p w14:paraId="6678AE7E" w14:textId="77777777" w:rsidR="004878D6" w:rsidRPr="004878D6" w:rsidRDefault="004878D6" w:rsidP="004878D6">
            <w:pPr>
              <w:spacing w:line="276" w:lineRule="auto"/>
              <w:rPr>
                <w:rFonts w:eastAsiaTheme="minorHAnsi"/>
                <w:lang w:eastAsia="en-US"/>
              </w:rPr>
            </w:pPr>
            <w:r w:rsidRPr="004878D6">
              <w:rPr>
                <w:rFonts w:eastAsiaTheme="minorHAnsi"/>
                <w:lang w:eastAsia="en-US"/>
              </w:rPr>
              <w:t>ГБОУ ВПО «Тюменская государственная медицинская академия» МЗ и социального развития РФ, 2012г.</w:t>
            </w:r>
          </w:p>
          <w:p w14:paraId="3ECAFDE7"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Сестринское дело.</w:t>
            </w:r>
          </w:p>
          <w:p w14:paraId="0C7B5080" w14:textId="77777777" w:rsidR="004878D6" w:rsidRPr="004878D6" w:rsidRDefault="004878D6" w:rsidP="004878D6">
            <w:pPr>
              <w:spacing w:line="276" w:lineRule="auto"/>
              <w:rPr>
                <w:rFonts w:eastAsiaTheme="minorHAnsi"/>
                <w:lang w:eastAsia="en-US"/>
              </w:rPr>
            </w:pPr>
            <w:r w:rsidRPr="004878D6">
              <w:rPr>
                <w:rFonts w:eastAsiaTheme="minorHAnsi"/>
                <w:lang w:eastAsia="en-US"/>
              </w:rPr>
              <w:t>Квалификация: Менеджер.</w:t>
            </w:r>
          </w:p>
          <w:p w14:paraId="71CC0036" w14:textId="77777777" w:rsidR="004878D6" w:rsidRPr="004878D6" w:rsidRDefault="004878D6" w:rsidP="004878D6">
            <w:pPr>
              <w:spacing w:line="276" w:lineRule="auto"/>
              <w:rPr>
                <w:rFonts w:eastAsiaTheme="minorHAnsi"/>
                <w:lang w:eastAsia="en-US"/>
              </w:rPr>
            </w:pPr>
            <w:r w:rsidRPr="004878D6">
              <w:rPr>
                <w:rFonts w:eastAsiaTheme="minorHAnsi"/>
                <w:lang w:eastAsia="en-US"/>
              </w:rPr>
              <w:t>Интернатура: ГБОУ ВПО «Уральская государственная медицинская академия» МЗ РФ, 2013г. По специальности Управление сестринской деятельностью.</w:t>
            </w:r>
          </w:p>
          <w:p w14:paraId="3A30FCEC"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Повышение квалификации</w:t>
            </w:r>
            <w:r w:rsidRPr="004878D6">
              <w:rPr>
                <w:rFonts w:eastAsiaTheme="minorHAnsi"/>
                <w:lang w:eastAsia="en-US"/>
              </w:rPr>
              <w:t>: АНО ДПО «Санкт-Петербургский университет повышения квалификации и профессиональной переподготовки», 2019г.</w:t>
            </w:r>
          </w:p>
          <w:p w14:paraId="0463B365"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Управление сестринской деятельностью</w:t>
            </w:r>
          </w:p>
        </w:tc>
        <w:tc>
          <w:tcPr>
            <w:tcW w:w="3544" w:type="dxa"/>
          </w:tcPr>
          <w:p w14:paraId="7FE5CC01" w14:textId="77777777"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 xml:space="preserve">Организация сестринского дела, 1172242178581, регистрационный № 11986, срок действия до 22.05.2025г </w:t>
            </w:r>
          </w:p>
          <w:p w14:paraId="2DD049E9" w14:textId="77777777" w:rsidR="004878D6" w:rsidRPr="004878D6" w:rsidRDefault="004878D6" w:rsidP="004878D6">
            <w:pPr>
              <w:spacing w:line="276" w:lineRule="auto"/>
              <w:rPr>
                <w:rFonts w:eastAsiaTheme="minorHAnsi"/>
                <w:lang w:eastAsia="en-US"/>
              </w:rPr>
            </w:pPr>
          </w:p>
          <w:p w14:paraId="2AB039C0" w14:textId="77777777" w:rsidR="004878D6" w:rsidRPr="004878D6" w:rsidRDefault="004878D6" w:rsidP="004878D6">
            <w:pPr>
              <w:spacing w:line="276" w:lineRule="auto"/>
              <w:rPr>
                <w:rFonts w:eastAsiaTheme="minorHAnsi"/>
                <w:lang w:eastAsia="en-US"/>
              </w:rPr>
            </w:pPr>
          </w:p>
          <w:p w14:paraId="45A446E1" w14:textId="77777777" w:rsidR="004878D6" w:rsidRPr="004878D6" w:rsidRDefault="004878D6" w:rsidP="004878D6">
            <w:pPr>
              <w:spacing w:line="276" w:lineRule="auto"/>
              <w:rPr>
                <w:rFonts w:eastAsiaTheme="minorHAnsi"/>
                <w:lang w:eastAsia="en-US"/>
              </w:rPr>
            </w:pPr>
          </w:p>
          <w:p w14:paraId="4A3FEE32" w14:textId="77777777" w:rsidR="004878D6" w:rsidRPr="004878D6" w:rsidRDefault="004878D6" w:rsidP="004878D6">
            <w:pPr>
              <w:spacing w:line="276" w:lineRule="auto"/>
              <w:rPr>
                <w:rFonts w:eastAsiaTheme="minorHAnsi"/>
                <w:lang w:eastAsia="en-US"/>
              </w:rPr>
            </w:pPr>
          </w:p>
          <w:p w14:paraId="11A1C072" w14:textId="77777777" w:rsidR="004878D6" w:rsidRPr="004878D6" w:rsidRDefault="004878D6" w:rsidP="004878D6">
            <w:pPr>
              <w:spacing w:line="276" w:lineRule="auto"/>
              <w:rPr>
                <w:rFonts w:eastAsiaTheme="minorHAnsi"/>
                <w:lang w:eastAsia="en-US"/>
              </w:rPr>
            </w:pPr>
          </w:p>
          <w:p w14:paraId="05608572" w14:textId="77777777" w:rsidR="004878D6" w:rsidRPr="004878D6" w:rsidRDefault="004878D6" w:rsidP="004878D6">
            <w:pPr>
              <w:spacing w:line="276" w:lineRule="auto"/>
              <w:rPr>
                <w:rFonts w:eastAsiaTheme="minorHAnsi"/>
                <w:lang w:eastAsia="en-US"/>
              </w:rPr>
            </w:pPr>
          </w:p>
          <w:p w14:paraId="62EC2A72" w14:textId="77777777" w:rsidR="004878D6" w:rsidRPr="004878D6" w:rsidRDefault="004878D6" w:rsidP="004878D6">
            <w:pPr>
              <w:spacing w:line="276" w:lineRule="auto"/>
              <w:rPr>
                <w:rFonts w:eastAsiaTheme="minorHAnsi"/>
                <w:lang w:eastAsia="en-US"/>
              </w:rPr>
            </w:pPr>
          </w:p>
          <w:p w14:paraId="192554EC" w14:textId="77777777" w:rsidR="004878D6" w:rsidRPr="004878D6" w:rsidRDefault="004878D6" w:rsidP="004878D6">
            <w:pPr>
              <w:spacing w:line="276" w:lineRule="auto"/>
              <w:rPr>
                <w:rFonts w:eastAsiaTheme="minorHAnsi"/>
                <w:lang w:eastAsia="en-US"/>
              </w:rPr>
            </w:pPr>
            <w:r w:rsidRPr="004878D6">
              <w:rPr>
                <w:rFonts w:eastAsiaTheme="minorHAnsi"/>
                <w:lang w:eastAsia="en-US"/>
              </w:rPr>
              <w:t>Управление сестринской деятельностью, 1178270026895, регистрационная № 2980, срок действия до 31.10.2024г.</w:t>
            </w:r>
          </w:p>
        </w:tc>
      </w:tr>
      <w:tr w:rsidR="004878D6" w:rsidRPr="004878D6" w14:paraId="6B51DE11" w14:textId="77777777" w:rsidTr="00F36032">
        <w:tc>
          <w:tcPr>
            <w:tcW w:w="988" w:type="dxa"/>
          </w:tcPr>
          <w:p w14:paraId="18D119DE" w14:textId="07D339D2" w:rsidR="004878D6" w:rsidRPr="00FC2A45" w:rsidRDefault="00FC2A45" w:rsidP="004878D6">
            <w:pPr>
              <w:spacing w:line="276" w:lineRule="auto"/>
              <w:jc w:val="both"/>
              <w:rPr>
                <w:rFonts w:eastAsiaTheme="minorHAnsi"/>
                <w:lang w:eastAsia="en-US"/>
              </w:rPr>
            </w:pPr>
            <w:r>
              <w:rPr>
                <w:rFonts w:eastAsiaTheme="minorHAnsi"/>
                <w:lang w:eastAsia="en-US"/>
              </w:rPr>
              <w:lastRenderedPageBreak/>
              <w:t>1</w:t>
            </w:r>
            <w:r w:rsidR="00D648AA">
              <w:rPr>
                <w:rFonts w:eastAsiaTheme="minorHAnsi"/>
                <w:lang w:eastAsia="en-US"/>
              </w:rPr>
              <w:t>7</w:t>
            </w:r>
          </w:p>
        </w:tc>
        <w:tc>
          <w:tcPr>
            <w:tcW w:w="2855" w:type="dxa"/>
          </w:tcPr>
          <w:p w14:paraId="28DA1A63" w14:textId="77777777" w:rsidR="004878D6" w:rsidRPr="004878D6" w:rsidRDefault="004878D6" w:rsidP="004878D6">
            <w:pPr>
              <w:spacing w:line="276" w:lineRule="auto"/>
              <w:rPr>
                <w:rFonts w:ascii="Arial" w:eastAsiaTheme="minorHAnsi" w:hAnsi="Arial" w:cs="Arial"/>
                <w:b/>
                <w:bCs/>
                <w:lang w:eastAsia="en-US"/>
              </w:rPr>
            </w:pPr>
            <w:proofErr w:type="spellStart"/>
            <w:r w:rsidRPr="004878D6">
              <w:rPr>
                <w:rFonts w:eastAsiaTheme="minorHAnsi"/>
                <w:b/>
                <w:bCs/>
                <w:lang w:eastAsia="en-US"/>
              </w:rPr>
              <w:t>Ташимова</w:t>
            </w:r>
            <w:proofErr w:type="spellEnd"/>
            <w:r w:rsidRPr="004878D6">
              <w:rPr>
                <w:rFonts w:eastAsiaTheme="minorHAnsi"/>
                <w:b/>
                <w:bCs/>
                <w:lang w:eastAsia="en-US"/>
              </w:rPr>
              <w:t xml:space="preserve"> </w:t>
            </w:r>
            <w:proofErr w:type="spellStart"/>
            <w:r w:rsidRPr="004878D6">
              <w:rPr>
                <w:rFonts w:eastAsiaTheme="minorHAnsi"/>
                <w:b/>
                <w:bCs/>
                <w:lang w:eastAsia="en-US"/>
              </w:rPr>
              <w:t>Зайра</w:t>
            </w:r>
            <w:proofErr w:type="spellEnd"/>
            <w:r w:rsidRPr="004878D6">
              <w:rPr>
                <w:rFonts w:eastAsiaTheme="minorHAnsi"/>
                <w:b/>
                <w:bCs/>
                <w:lang w:eastAsia="en-US"/>
              </w:rPr>
              <w:t xml:space="preserve"> </w:t>
            </w:r>
            <w:proofErr w:type="spellStart"/>
            <w:r w:rsidRPr="004878D6">
              <w:rPr>
                <w:rFonts w:eastAsiaTheme="minorHAnsi"/>
                <w:b/>
                <w:bCs/>
                <w:lang w:eastAsia="en-US"/>
              </w:rPr>
              <w:t>Сериковна</w:t>
            </w:r>
            <w:proofErr w:type="spellEnd"/>
          </w:p>
        </w:tc>
        <w:tc>
          <w:tcPr>
            <w:tcW w:w="2855" w:type="dxa"/>
          </w:tcPr>
          <w:p w14:paraId="52331F68" w14:textId="77777777" w:rsidR="004878D6" w:rsidRPr="004878D6" w:rsidRDefault="004878D6" w:rsidP="004878D6">
            <w:pPr>
              <w:spacing w:line="276" w:lineRule="auto"/>
              <w:rPr>
                <w:rFonts w:ascii="Arial" w:eastAsiaTheme="minorHAnsi" w:hAnsi="Arial" w:cs="Arial"/>
                <w:lang w:eastAsia="en-US"/>
              </w:rPr>
            </w:pPr>
            <w:r w:rsidRPr="004878D6">
              <w:rPr>
                <w:rFonts w:eastAsiaTheme="minorHAnsi"/>
                <w:lang w:eastAsia="en-US"/>
              </w:rPr>
              <w:t>Старшая медицинская сестра</w:t>
            </w:r>
          </w:p>
        </w:tc>
        <w:tc>
          <w:tcPr>
            <w:tcW w:w="4212" w:type="dxa"/>
          </w:tcPr>
          <w:p w14:paraId="0E48B1A6" w14:textId="77777777" w:rsidR="004878D6" w:rsidRPr="004878D6" w:rsidRDefault="004878D6" w:rsidP="004878D6">
            <w:pPr>
              <w:spacing w:line="276" w:lineRule="auto"/>
              <w:rPr>
                <w:rFonts w:eastAsiaTheme="minorHAnsi"/>
                <w:lang w:eastAsia="en-US"/>
              </w:rPr>
            </w:pPr>
            <w:r w:rsidRPr="004878D6">
              <w:rPr>
                <w:rFonts w:eastAsiaTheme="minorHAnsi"/>
                <w:lang w:eastAsia="en-US"/>
              </w:rPr>
              <w:t>ГОУ "Ишимское медицинское училище", 1998, Специальность: Лечебное дело, Квалификация: Фельдшер</w:t>
            </w:r>
          </w:p>
          <w:p w14:paraId="15D3F11E" w14:textId="77777777" w:rsidR="004878D6" w:rsidRPr="004878D6" w:rsidRDefault="004878D6" w:rsidP="004878D6">
            <w:pPr>
              <w:spacing w:line="276" w:lineRule="auto"/>
              <w:rPr>
                <w:rFonts w:ascii="Arial" w:eastAsiaTheme="minorHAnsi" w:hAnsi="Arial" w:cs="Arial"/>
                <w:lang w:eastAsia="en-US"/>
              </w:rPr>
            </w:pPr>
            <w:r w:rsidRPr="004878D6">
              <w:rPr>
                <w:rFonts w:eastAsiaTheme="minorHAnsi"/>
                <w:lang w:eastAsia="en-US"/>
              </w:rPr>
              <w:lastRenderedPageBreak/>
              <w:t>ООО "Центр специализированного образования "</w:t>
            </w:r>
            <w:proofErr w:type="spellStart"/>
            <w:r w:rsidRPr="004878D6">
              <w:rPr>
                <w:rFonts w:eastAsiaTheme="minorHAnsi"/>
                <w:lang w:eastAsia="en-US"/>
              </w:rPr>
              <w:t>Проф</w:t>
            </w:r>
            <w:proofErr w:type="spellEnd"/>
            <w:r w:rsidRPr="004878D6">
              <w:rPr>
                <w:rFonts w:eastAsiaTheme="minorHAnsi"/>
                <w:lang w:eastAsia="en-US"/>
              </w:rPr>
              <w:t>-Ресурс", 2020, Специальность: Организация сестринского дела</w:t>
            </w:r>
          </w:p>
        </w:tc>
        <w:tc>
          <w:tcPr>
            <w:tcW w:w="3544" w:type="dxa"/>
          </w:tcPr>
          <w:p w14:paraId="7ED5CE22" w14:textId="77777777" w:rsidR="004878D6" w:rsidRPr="004878D6" w:rsidRDefault="004878D6" w:rsidP="004878D6">
            <w:pPr>
              <w:spacing w:line="276" w:lineRule="auto"/>
              <w:rPr>
                <w:rFonts w:ascii="Arial" w:eastAsiaTheme="minorHAnsi" w:hAnsi="Arial" w:cs="Arial"/>
                <w:lang w:eastAsia="en-US"/>
              </w:rPr>
            </w:pPr>
            <w:r w:rsidRPr="004878D6">
              <w:rPr>
                <w:rFonts w:eastAsiaTheme="minorHAnsi"/>
                <w:lang w:eastAsia="en-US"/>
              </w:rPr>
              <w:lastRenderedPageBreak/>
              <w:t>Организация сестринского дела, 1162242972922, регистрационный № 6/04/26-07/21-СС, срок действия до 30.12.25 г.</w:t>
            </w:r>
          </w:p>
        </w:tc>
      </w:tr>
      <w:tr w:rsidR="004878D6" w:rsidRPr="004878D6" w14:paraId="05868D4A" w14:textId="77777777" w:rsidTr="00F36032">
        <w:tc>
          <w:tcPr>
            <w:tcW w:w="988" w:type="dxa"/>
          </w:tcPr>
          <w:p w14:paraId="3EC12BC9" w14:textId="2539D43D" w:rsidR="004878D6" w:rsidRPr="00FC2A45" w:rsidRDefault="00FC2A45" w:rsidP="004878D6">
            <w:pPr>
              <w:spacing w:line="276" w:lineRule="auto"/>
              <w:jc w:val="both"/>
              <w:rPr>
                <w:rFonts w:eastAsiaTheme="minorHAnsi"/>
                <w:lang w:eastAsia="en-US"/>
              </w:rPr>
            </w:pPr>
            <w:r>
              <w:rPr>
                <w:rFonts w:eastAsiaTheme="minorHAnsi"/>
                <w:lang w:eastAsia="en-US"/>
              </w:rPr>
              <w:t>1</w:t>
            </w:r>
            <w:r w:rsidR="00D648AA">
              <w:rPr>
                <w:rFonts w:eastAsiaTheme="minorHAnsi"/>
                <w:lang w:eastAsia="en-US"/>
              </w:rPr>
              <w:t>8</w:t>
            </w:r>
          </w:p>
        </w:tc>
        <w:tc>
          <w:tcPr>
            <w:tcW w:w="2855" w:type="dxa"/>
          </w:tcPr>
          <w:p w14:paraId="13B9905E"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Садовников Эдуард Русланович</w:t>
            </w:r>
          </w:p>
        </w:tc>
        <w:tc>
          <w:tcPr>
            <w:tcW w:w="2855" w:type="dxa"/>
          </w:tcPr>
          <w:p w14:paraId="50E43187" w14:textId="77777777" w:rsidR="004878D6" w:rsidRPr="004878D6" w:rsidRDefault="004878D6" w:rsidP="004878D6">
            <w:pPr>
              <w:spacing w:line="276" w:lineRule="auto"/>
              <w:rPr>
                <w:rFonts w:eastAsiaTheme="minorHAnsi"/>
                <w:lang w:eastAsia="en-US"/>
              </w:rPr>
            </w:pPr>
            <w:r w:rsidRPr="004878D6">
              <w:rPr>
                <w:rFonts w:eastAsiaTheme="minorHAnsi"/>
                <w:lang w:eastAsia="en-US"/>
              </w:rPr>
              <w:t>Рентгенолаборант</w:t>
            </w:r>
          </w:p>
        </w:tc>
        <w:tc>
          <w:tcPr>
            <w:tcW w:w="4212" w:type="dxa"/>
          </w:tcPr>
          <w:p w14:paraId="1B80EB2D" w14:textId="77777777" w:rsidR="00E84000" w:rsidRDefault="004878D6" w:rsidP="004878D6">
            <w:pPr>
              <w:spacing w:line="276" w:lineRule="auto"/>
              <w:jc w:val="both"/>
              <w:rPr>
                <w:rFonts w:eastAsiaTheme="minorHAnsi"/>
                <w:lang w:eastAsia="en-US"/>
              </w:rPr>
            </w:pPr>
            <w:r w:rsidRPr="004878D6">
              <w:rPr>
                <w:rFonts w:eastAsiaTheme="minorHAnsi"/>
                <w:lang w:eastAsia="en-US"/>
              </w:rPr>
              <w:t>ГАПОУ ТО «Тюменский медицинский колледж», 2018</w:t>
            </w:r>
            <w:r w:rsidR="00E84000">
              <w:rPr>
                <w:rFonts w:eastAsiaTheme="minorHAnsi"/>
                <w:lang w:eastAsia="en-US"/>
              </w:rPr>
              <w:t xml:space="preserve"> г.</w:t>
            </w:r>
            <w:r w:rsidRPr="004878D6">
              <w:rPr>
                <w:rFonts w:eastAsiaTheme="minorHAnsi"/>
                <w:lang w:eastAsia="en-US"/>
              </w:rPr>
              <w:t xml:space="preserve">, </w:t>
            </w:r>
          </w:p>
          <w:p w14:paraId="51441FAA" w14:textId="3D7F9C71" w:rsidR="00E84000" w:rsidRDefault="004878D6" w:rsidP="00E84000">
            <w:pPr>
              <w:tabs>
                <w:tab w:val="left" w:pos="1696"/>
              </w:tabs>
              <w:spacing w:line="276" w:lineRule="auto"/>
              <w:rPr>
                <w:rFonts w:eastAsiaTheme="minorHAnsi"/>
                <w:lang w:eastAsia="en-US"/>
              </w:rPr>
            </w:pPr>
            <w:r w:rsidRPr="004878D6">
              <w:rPr>
                <w:rFonts w:eastAsiaTheme="minorHAnsi"/>
                <w:lang w:eastAsia="en-US"/>
              </w:rPr>
              <w:t>Специальность:</w:t>
            </w:r>
            <w:r w:rsidR="00E84000">
              <w:rPr>
                <w:rFonts w:eastAsiaTheme="minorHAnsi"/>
                <w:lang w:eastAsia="en-US"/>
              </w:rPr>
              <w:t xml:space="preserve"> </w:t>
            </w:r>
            <w:r w:rsidRPr="004878D6">
              <w:rPr>
                <w:rFonts w:eastAsiaTheme="minorHAnsi"/>
                <w:lang w:eastAsia="en-US"/>
              </w:rPr>
              <w:t xml:space="preserve">Стоматология ортопедическая, </w:t>
            </w:r>
          </w:p>
          <w:p w14:paraId="5D4CD78A" w14:textId="6E190790" w:rsidR="004878D6" w:rsidRPr="004878D6" w:rsidRDefault="004878D6" w:rsidP="004878D6">
            <w:pPr>
              <w:spacing w:line="276" w:lineRule="auto"/>
              <w:jc w:val="both"/>
              <w:rPr>
                <w:rFonts w:eastAsiaTheme="minorHAnsi"/>
                <w:lang w:eastAsia="en-US"/>
              </w:rPr>
            </w:pPr>
            <w:r w:rsidRPr="004878D6">
              <w:rPr>
                <w:rFonts w:eastAsiaTheme="minorHAnsi"/>
                <w:lang w:eastAsia="en-US"/>
              </w:rPr>
              <w:t>Квалификация: Зубной техник</w:t>
            </w:r>
          </w:p>
          <w:p w14:paraId="199A4E0B" w14:textId="77777777" w:rsidR="00E84000" w:rsidRDefault="004878D6" w:rsidP="004878D6">
            <w:pPr>
              <w:spacing w:line="276" w:lineRule="auto"/>
              <w:jc w:val="both"/>
              <w:rPr>
                <w:rFonts w:eastAsiaTheme="minorHAnsi"/>
                <w:lang w:eastAsia="en-US"/>
              </w:rPr>
            </w:pPr>
            <w:r w:rsidRPr="004878D6">
              <w:rPr>
                <w:rFonts w:eastAsiaTheme="minorHAnsi"/>
                <w:lang w:eastAsia="en-US"/>
              </w:rPr>
              <w:t>ГАПОУ ТО «Тюменский медицинский колледж», 2019</w:t>
            </w:r>
            <w:r w:rsidR="00E84000">
              <w:rPr>
                <w:rFonts w:eastAsiaTheme="minorHAnsi"/>
                <w:lang w:eastAsia="en-US"/>
              </w:rPr>
              <w:t xml:space="preserve"> г.</w:t>
            </w:r>
            <w:r w:rsidRPr="004878D6">
              <w:rPr>
                <w:rFonts w:eastAsiaTheme="minorHAnsi"/>
                <w:lang w:eastAsia="en-US"/>
              </w:rPr>
              <w:t xml:space="preserve">, </w:t>
            </w:r>
          </w:p>
          <w:p w14:paraId="67F5BE9E" w14:textId="4B04FE3D" w:rsidR="004878D6" w:rsidRPr="004878D6" w:rsidRDefault="004878D6" w:rsidP="004878D6">
            <w:pPr>
              <w:spacing w:line="276" w:lineRule="auto"/>
              <w:jc w:val="both"/>
              <w:rPr>
                <w:rFonts w:eastAsiaTheme="minorHAnsi"/>
                <w:lang w:eastAsia="en-US"/>
              </w:rPr>
            </w:pPr>
            <w:r w:rsidRPr="004878D6">
              <w:rPr>
                <w:rFonts w:eastAsiaTheme="minorHAnsi"/>
                <w:lang w:eastAsia="en-US"/>
              </w:rPr>
              <w:t xml:space="preserve">Специальность: Рентгенология </w:t>
            </w:r>
          </w:p>
          <w:p w14:paraId="599EAC68" w14:textId="77777777" w:rsidR="004878D6" w:rsidRPr="004878D6" w:rsidRDefault="004878D6" w:rsidP="004878D6">
            <w:pPr>
              <w:spacing w:line="276" w:lineRule="auto"/>
              <w:rPr>
                <w:rFonts w:eastAsiaTheme="minorHAnsi"/>
                <w:lang w:eastAsia="en-US"/>
              </w:rPr>
            </w:pPr>
          </w:p>
        </w:tc>
        <w:tc>
          <w:tcPr>
            <w:tcW w:w="3544" w:type="dxa"/>
          </w:tcPr>
          <w:p w14:paraId="3748F909" w14:textId="1E72A530" w:rsidR="004878D6" w:rsidRPr="004878D6" w:rsidRDefault="004878D6" w:rsidP="004878D6">
            <w:pPr>
              <w:spacing w:line="276" w:lineRule="auto"/>
              <w:rPr>
                <w:rFonts w:eastAsiaTheme="minorHAnsi"/>
                <w:lang w:eastAsia="en-US"/>
              </w:rPr>
            </w:pPr>
            <w:r w:rsidRPr="004878D6">
              <w:rPr>
                <w:rFonts w:eastAsiaTheme="minorHAnsi"/>
                <w:lang w:eastAsia="en-US"/>
              </w:rPr>
              <w:t>Рентгенология, 0872242014778, регистрационный № 30649, срок действия до 26.10.2024</w:t>
            </w:r>
            <w:r w:rsidR="00E84000">
              <w:rPr>
                <w:rFonts w:eastAsiaTheme="minorHAnsi"/>
                <w:lang w:eastAsia="en-US"/>
              </w:rPr>
              <w:t xml:space="preserve"> г.</w:t>
            </w:r>
          </w:p>
        </w:tc>
      </w:tr>
      <w:tr w:rsidR="004878D6" w:rsidRPr="004878D6" w14:paraId="4817C17E" w14:textId="77777777" w:rsidTr="00F36032">
        <w:tc>
          <w:tcPr>
            <w:tcW w:w="988" w:type="dxa"/>
          </w:tcPr>
          <w:p w14:paraId="15E6FA25" w14:textId="4C679A28" w:rsidR="004878D6" w:rsidRPr="004878D6" w:rsidRDefault="00FC2A45" w:rsidP="004878D6">
            <w:pPr>
              <w:spacing w:line="276" w:lineRule="auto"/>
              <w:jc w:val="both"/>
              <w:rPr>
                <w:rFonts w:eastAsiaTheme="minorHAnsi"/>
                <w:lang w:eastAsia="en-US"/>
              </w:rPr>
            </w:pPr>
            <w:r>
              <w:rPr>
                <w:rFonts w:eastAsiaTheme="minorHAnsi"/>
                <w:lang w:eastAsia="en-US"/>
              </w:rPr>
              <w:t>1</w:t>
            </w:r>
            <w:r w:rsidR="00D648AA">
              <w:rPr>
                <w:rFonts w:eastAsiaTheme="minorHAnsi"/>
                <w:lang w:eastAsia="en-US"/>
              </w:rPr>
              <w:t>9</w:t>
            </w:r>
          </w:p>
        </w:tc>
        <w:tc>
          <w:tcPr>
            <w:tcW w:w="2855" w:type="dxa"/>
          </w:tcPr>
          <w:p w14:paraId="59172200" w14:textId="77777777" w:rsidR="004878D6" w:rsidRPr="004878D6" w:rsidRDefault="004878D6" w:rsidP="004878D6">
            <w:pPr>
              <w:spacing w:line="276" w:lineRule="auto"/>
              <w:rPr>
                <w:rFonts w:eastAsiaTheme="minorHAnsi"/>
                <w:b/>
                <w:bCs/>
                <w:lang w:eastAsia="en-US"/>
              </w:rPr>
            </w:pPr>
            <w:proofErr w:type="spellStart"/>
            <w:r w:rsidRPr="004878D6">
              <w:rPr>
                <w:rFonts w:eastAsiaTheme="minorHAnsi"/>
                <w:b/>
                <w:bCs/>
                <w:lang w:eastAsia="en-US"/>
              </w:rPr>
              <w:t>Авдюшев</w:t>
            </w:r>
            <w:proofErr w:type="spellEnd"/>
            <w:r w:rsidRPr="004878D6">
              <w:rPr>
                <w:rFonts w:eastAsiaTheme="minorHAnsi"/>
                <w:b/>
                <w:bCs/>
                <w:lang w:eastAsia="en-US"/>
              </w:rPr>
              <w:t xml:space="preserve"> Денис Олегович</w:t>
            </w:r>
          </w:p>
        </w:tc>
        <w:tc>
          <w:tcPr>
            <w:tcW w:w="2855" w:type="dxa"/>
          </w:tcPr>
          <w:p w14:paraId="67803B8E" w14:textId="77777777" w:rsidR="004878D6" w:rsidRPr="004878D6" w:rsidRDefault="004878D6" w:rsidP="004878D6">
            <w:pPr>
              <w:spacing w:line="276" w:lineRule="auto"/>
              <w:rPr>
                <w:rFonts w:eastAsiaTheme="minorHAnsi"/>
                <w:lang w:eastAsia="en-US"/>
              </w:rPr>
            </w:pPr>
            <w:r w:rsidRPr="004878D6">
              <w:rPr>
                <w:rFonts w:eastAsiaTheme="minorHAnsi"/>
                <w:lang w:eastAsia="en-US"/>
              </w:rPr>
              <w:t>Рентгенолаборант</w:t>
            </w:r>
          </w:p>
        </w:tc>
        <w:tc>
          <w:tcPr>
            <w:tcW w:w="4212" w:type="dxa"/>
          </w:tcPr>
          <w:p w14:paraId="3D79A375" w14:textId="4FB0B457" w:rsidR="004878D6" w:rsidRPr="004878D6" w:rsidRDefault="004878D6" w:rsidP="004878D6">
            <w:pPr>
              <w:spacing w:line="276" w:lineRule="auto"/>
              <w:jc w:val="both"/>
              <w:rPr>
                <w:rFonts w:eastAsiaTheme="minorHAnsi"/>
                <w:lang w:eastAsia="en-US"/>
              </w:rPr>
            </w:pPr>
            <w:r w:rsidRPr="004878D6">
              <w:rPr>
                <w:rFonts w:eastAsiaTheme="minorHAnsi"/>
                <w:lang w:eastAsia="en-US"/>
              </w:rPr>
              <w:t>ООО «Межрегиональный научно-технический университет», 2022г. Специальность: Рентгенология</w:t>
            </w:r>
          </w:p>
          <w:p w14:paraId="21428AC6" w14:textId="77777777" w:rsidR="00E84000" w:rsidRDefault="004878D6" w:rsidP="004878D6">
            <w:pPr>
              <w:spacing w:line="276" w:lineRule="auto"/>
              <w:jc w:val="both"/>
              <w:rPr>
                <w:rFonts w:eastAsiaTheme="minorHAnsi"/>
                <w:lang w:eastAsia="en-US"/>
              </w:rPr>
            </w:pPr>
            <w:r w:rsidRPr="004878D6">
              <w:rPr>
                <w:rFonts w:eastAsiaTheme="minorHAnsi"/>
                <w:lang w:eastAsia="en-US"/>
              </w:rPr>
              <w:t xml:space="preserve">ГБПОУ «Курганский базовый медицинский колледж» г. Курган, 2022г. </w:t>
            </w:r>
          </w:p>
          <w:p w14:paraId="7E80966B" w14:textId="49035E39" w:rsidR="004878D6" w:rsidRPr="004878D6" w:rsidRDefault="004878D6" w:rsidP="004878D6">
            <w:pPr>
              <w:spacing w:line="276" w:lineRule="auto"/>
              <w:jc w:val="both"/>
              <w:rPr>
                <w:rFonts w:eastAsiaTheme="minorHAnsi"/>
                <w:lang w:eastAsia="en-US"/>
              </w:rPr>
            </w:pPr>
            <w:r w:rsidRPr="004878D6">
              <w:rPr>
                <w:rFonts w:eastAsiaTheme="minorHAnsi"/>
                <w:lang w:eastAsia="en-US"/>
              </w:rPr>
              <w:t>Специальность: Стоматология ортопедическая</w:t>
            </w:r>
          </w:p>
        </w:tc>
        <w:tc>
          <w:tcPr>
            <w:tcW w:w="3544" w:type="dxa"/>
          </w:tcPr>
          <w:p w14:paraId="26177BB0" w14:textId="77777777" w:rsidR="004878D6" w:rsidRPr="004878D6" w:rsidRDefault="004878D6" w:rsidP="004878D6">
            <w:pPr>
              <w:spacing w:line="276" w:lineRule="auto"/>
              <w:rPr>
                <w:rFonts w:eastAsiaTheme="minorHAnsi"/>
                <w:lang w:eastAsia="en-US"/>
              </w:rPr>
            </w:pPr>
            <w:r w:rsidRPr="004878D6">
              <w:rPr>
                <w:rFonts w:eastAsiaTheme="minorHAnsi"/>
                <w:lang w:eastAsia="en-US"/>
              </w:rPr>
              <w:t>Уникальный номер реестровой записи:7223020084741</w:t>
            </w:r>
          </w:p>
          <w:p w14:paraId="6DF0C94E" w14:textId="77777777" w:rsidR="004878D6" w:rsidRPr="004878D6" w:rsidRDefault="004878D6" w:rsidP="004878D6">
            <w:pPr>
              <w:spacing w:line="276" w:lineRule="auto"/>
              <w:rPr>
                <w:rFonts w:eastAsiaTheme="minorHAnsi"/>
                <w:lang w:eastAsia="en-US"/>
              </w:rPr>
            </w:pPr>
            <w:r w:rsidRPr="004878D6">
              <w:rPr>
                <w:rFonts w:eastAsiaTheme="minorHAnsi"/>
                <w:lang w:eastAsia="en-US"/>
              </w:rPr>
              <w:t>Проф. Стандарт: Рентгенолаборант</w:t>
            </w:r>
          </w:p>
          <w:p w14:paraId="4967A248" w14:textId="440040F1" w:rsidR="004878D6" w:rsidRPr="004878D6" w:rsidRDefault="004878D6" w:rsidP="004878D6">
            <w:pPr>
              <w:spacing w:line="276" w:lineRule="auto"/>
              <w:rPr>
                <w:rFonts w:eastAsiaTheme="minorHAnsi"/>
                <w:lang w:eastAsia="en-US"/>
              </w:rPr>
            </w:pPr>
            <w:r w:rsidRPr="004878D6">
              <w:rPr>
                <w:rFonts w:eastAsiaTheme="minorHAnsi"/>
                <w:lang w:eastAsia="en-US"/>
              </w:rPr>
              <w:t>Дата проведения: 01.02.2023</w:t>
            </w:r>
            <w:r w:rsidR="00E84000">
              <w:rPr>
                <w:rFonts w:eastAsiaTheme="minorHAnsi"/>
                <w:lang w:eastAsia="en-US"/>
              </w:rPr>
              <w:t xml:space="preserve"> г.</w:t>
            </w:r>
          </w:p>
          <w:p w14:paraId="27C98231"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Вид аккредитации: Первичная специализированная аккредитация</w:t>
            </w:r>
          </w:p>
          <w:p w14:paraId="78946A10" w14:textId="2ADCC35F" w:rsidR="004878D6" w:rsidRPr="004878D6" w:rsidRDefault="004878D6" w:rsidP="004878D6">
            <w:pPr>
              <w:spacing w:line="276" w:lineRule="auto"/>
              <w:rPr>
                <w:rFonts w:eastAsiaTheme="minorHAnsi"/>
                <w:lang w:eastAsia="en-US"/>
              </w:rPr>
            </w:pPr>
            <w:r w:rsidRPr="004878D6">
              <w:rPr>
                <w:rFonts w:eastAsiaTheme="minorHAnsi"/>
                <w:lang w:eastAsia="en-US"/>
              </w:rPr>
              <w:t xml:space="preserve">Специальность: </w:t>
            </w:r>
            <w:r w:rsidR="00E84000" w:rsidRPr="004878D6">
              <w:rPr>
                <w:rFonts w:eastAsiaTheme="minorHAnsi"/>
                <w:lang w:eastAsia="en-US"/>
              </w:rPr>
              <w:t>Рентгенология</w:t>
            </w:r>
          </w:p>
          <w:p w14:paraId="70B5E6F7" w14:textId="6624FA45" w:rsidR="004878D6" w:rsidRPr="004878D6" w:rsidRDefault="004878D6" w:rsidP="004878D6">
            <w:pPr>
              <w:spacing w:line="276" w:lineRule="auto"/>
              <w:rPr>
                <w:rFonts w:eastAsiaTheme="minorHAnsi"/>
                <w:lang w:eastAsia="en-US"/>
              </w:rPr>
            </w:pPr>
            <w:r w:rsidRPr="004878D6">
              <w:rPr>
                <w:rFonts w:eastAsiaTheme="minorHAnsi"/>
                <w:lang w:eastAsia="en-US"/>
              </w:rPr>
              <w:t>Срок действия до 01.02.2028</w:t>
            </w:r>
            <w:r w:rsidR="00E84000">
              <w:rPr>
                <w:rFonts w:eastAsiaTheme="minorHAnsi"/>
                <w:lang w:eastAsia="en-US"/>
              </w:rPr>
              <w:t xml:space="preserve"> г.</w:t>
            </w:r>
          </w:p>
          <w:p w14:paraId="0D6A7504" w14:textId="77777777" w:rsidR="004878D6" w:rsidRPr="004878D6" w:rsidRDefault="004878D6" w:rsidP="004878D6">
            <w:pPr>
              <w:spacing w:line="276" w:lineRule="auto"/>
              <w:rPr>
                <w:rFonts w:eastAsiaTheme="minorHAnsi"/>
                <w:lang w:eastAsia="en-US"/>
              </w:rPr>
            </w:pPr>
            <w:r w:rsidRPr="004878D6">
              <w:rPr>
                <w:rFonts w:eastAsiaTheme="minorHAnsi"/>
                <w:lang w:eastAsia="en-US"/>
              </w:rPr>
              <w:t>Место проведения ГАПОУ ТО «Тюменский медицинский центр»</w:t>
            </w:r>
          </w:p>
        </w:tc>
      </w:tr>
      <w:tr w:rsidR="004878D6" w:rsidRPr="004878D6" w14:paraId="60EAC971" w14:textId="77777777" w:rsidTr="00F36032">
        <w:tc>
          <w:tcPr>
            <w:tcW w:w="988" w:type="dxa"/>
          </w:tcPr>
          <w:p w14:paraId="5266CA9A" w14:textId="3A0618BA" w:rsidR="004878D6" w:rsidRPr="004878D6" w:rsidRDefault="00D44090" w:rsidP="004878D6">
            <w:pPr>
              <w:spacing w:line="276" w:lineRule="auto"/>
              <w:jc w:val="both"/>
              <w:rPr>
                <w:rFonts w:eastAsiaTheme="minorHAnsi"/>
                <w:lang w:eastAsia="en-US"/>
              </w:rPr>
            </w:pPr>
            <w:r>
              <w:rPr>
                <w:rFonts w:eastAsiaTheme="minorHAnsi"/>
                <w:lang w:eastAsia="en-US"/>
              </w:rPr>
              <w:t>20</w:t>
            </w:r>
          </w:p>
        </w:tc>
        <w:tc>
          <w:tcPr>
            <w:tcW w:w="2855" w:type="dxa"/>
          </w:tcPr>
          <w:p w14:paraId="4C7748E4" w14:textId="77777777" w:rsidR="004878D6" w:rsidRPr="004878D6" w:rsidRDefault="004878D6" w:rsidP="004878D6">
            <w:pPr>
              <w:spacing w:line="276" w:lineRule="auto"/>
              <w:rPr>
                <w:rFonts w:eastAsiaTheme="minorHAnsi"/>
                <w:b/>
                <w:bCs/>
                <w:lang w:eastAsia="en-US"/>
              </w:rPr>
            </w:pPr>
            <w:r w:rsidRPr="004878D6">
              <w:rPr>
                <w:rFonts w:eastAsiaTheme="minorHAnsi"/>
                <w:b/>
                <w:bCs/>
                <w:lang w:eastAsia="en-US"/>
              </w:rPr>
              <w:t>Евстифеев Василий Сергеевич</w:t>
            </w:r>
          </w:p>
        </w:tc>
        <w:tc>
          <w:tcPr>
            <w:tcW w:w="2855" w:type="dxa"/>
          </w:tcPr>
          <w:p w14:paraId="17342F98" w14:textId="77777777" w:rsidR="004878D6" w:rsidRPr="004878D6" w:rsidRDefault="004878D6" w:rsidP="004878D6">
            <w:pPr>
              <w:spacing w:line="276" w:lineRule="auto"/>
              <w:rPr>
                <w:rFonts w:eastAsiaTheme="minorHAnsi"/>
                <w:lang w:eastAsia="en-US"/>
              </w:rPr>
            </w:pPr>
            <w:r w:rsidRPr="004878D6">
              <w:rPr>
                <w:rFonts w:eastAsiaTheme="minorHAnsi"/>
                <w:lang w:eastAsia="en-US"/>
              </w:rPr>
              <w:t>Врач - ортодонт</w:t>
            </w:r>
          </w:p>
        </w:tc>
        <w:tc>
          <w:tcPr>
            <w:tcW w:w="4212" w:type="dxa"/>
          </w:tcPr>
          <w:p w14:paraId="481288C0" w14:textId="77777777" w:rsidR="004878D6" w:rsidRPr="004878D6" w:rsidRDefault="004878D6" w:rsidP="004878D6">
            <w:pPr>
              <w:spacing w:line="276" w:lineRule="auto"/>
              <w:rPr>
                <w:rFonts w:eastAsiaTheme="minorHAnsi"/>
                <w:lang w:eastAsia="en-US"/>
              </w:rPr>
            </w:pPr>
            <w:r w:rsidRPr="004878D6">
              <w:rPr>
                <w:rFonts w:eastAsiaTheme="minorHAnsi"/>
                <w:lang w:eastAsia="en-US"/>
              </w:rPr>
              <w:t xml:space="preserve">ФГБОУ ВО «Тюменский государственный медицинский университет» Министерства </w:t>
            </w:r>
            <w:r w:rsidRPr="004878D6">
              <w:rPr>
                <w:rFonts w:eastAsiaTheme="minorHAnsi"/>
                <w:lang w:eastAsia="en-US"/>
              </w:rPr>
              <w:lastRenderedPageBreak/>
              <w:t>здравоохранения РФ, г. Тюмень, 2018 г.</w:t>
            </w:r>
          </w:p>
          <w:p w14:paraId="0A14FFE0" w14:textId="77777777" w:rsidR="004878D6" w:rsidRPr="004878D6" w:rsidRDefault="004878D6" w:rsidP="004878D6">
            <w:pPr>
              <w:spacing w:line="276" w:lineRule="auto"/>
              <w:rPr>
                <w:rFonts w:eastAsiaTheme="minorHAnsi"/>
                <w:lang w:eastAsia="en-US"/>
              </w:rPr>
            </w:pPr>
            <w:r w:rsidRPr="004878D6">
              <w:rPr>
                <w:rFonts w:eastAsiaTheme="minorHAnsi"/>
                <w:lang w:eastAsia="en-US"/>
              </w:rPr>
              <w:t>Квалификация: врач – стоматолог</w:t>
            </w:r>
          </w:p>
          <w:p w14:paraId="62A8EAD9" w14:textId="77777777" w:rsidR="004878D6" w:rsidRPr="004878D6" w:rsidRDefault="004878D6" w:rsidP="004878D6">
            <w:pPr>
              <w:spacing w:line="276" w:lineRule="auto"/>
              <w:rPr>
                <w:rFonts w:eastAsiaTheme="minorHAnsi"/>
                <w:lang w:eastAsia="en-US"/>
              </w:rPr>
            </w:pPr>
            <w:r w:rsidRPr="004878D6">
              <w:rPr>
                <w:rFonts w:eastAsiaTheme="minorHAnsi"/>
                <w:u w:val="single"/>
                <w:lang w:eastAsia="en-US"/>
              </w:rPr>
              <w:t>Ординатура:</w:t>
            </w:r>
            <w:r w:rsidRPr="004878D6">
              <w:rPr>
                <w:rFonts w:eastAsiaTheme="minorHAnsi"/>
                <w:lang w:eastAsia="en-US"/>
              </w:rPr>
              <w:t xml:space="preserve"> ФГБОУ ВО "Омский государственный медицинский университет" МЗ РФ г. Омск, 2020г. </w:t>
            </w:r>
          </w:p>
          <w:p w14:paraId="054662B3" w14:textId="77777777" w:rsidR="004878D6" w:rsidRPr="004878D6" w:rsidRDefault="004878D6" w:rsidP="004878D6">
            <w:pPr>
              <w:spacing w:line="276" w:lineRule="auto"/>
              <w:rPr>
                <w:rFonts w:eastAsiaTheme="minorHAnsi"/>
                <w:lang w:eastAsia="en-US"/>
              </w:rPr>
            </w:pPr>
            <w:r w:rsidRPr="004878D6">
              <w:rPr>
                <w:rFonts w:eastAsiaTheme="minorHAnsi"/>
                <w:lang w:eastAsia="en-US"/>
              </w:rPr>
              <w:t>Специальность: ортодонтия.</w:t>
            </w:r>
          </w:p>
          <w:p w14:paraId="784514A9" w14:textId="77777777" w:rsidR="004878D6" w:rsidRPr="004878D6" w:rsidRDefault="004878D6" w:rsidP="004878D6">
            <w:pPr>
              <w:spacing w:line="276" w:lineRule="auto"/>
              <w:rPr>
                <w:rFonts w:eastAsiaTheme="minorHAnsi"/>
                <w:lang w:eastAsia="en-US"/>
              </w:rPr>
            </w:pPr>
            <w:r w:rsidRPr="004878D6">
              <w:rPr>
                <w:rFonts w:eastAsiaTheme="minorHAnsi"/>
                <w:lang w:eastAsia="en-US"/>
              </w:rPr>
              <w:t>Квалификация: врач-ортодонт.</w:t>
            </w:r>
          </w:p>
        </w:tc>
        <w:tc>
          <w:tcPr>
            <w:tcW w:w="3544" w:type="dxa"/>
          </w:tcPr>
          <w:p w14:paraId="0D369AF9" w14:textId="77777777"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Стоматология, 332400076629, регистрационный № 547, срок действия до 18.07.2023 г.</w:t>
            </w:r>
          </w:p>
          <w:p w14:paraId="02E3F470" w14:textId="77777777" w:rsidR="004878D6" w:rsidRPr="004878D6" w:rsidRDefault="004878D6" w:rsidP="004878D6">
            <w:pPr>
              <w:spacing w:line="276" w:lineRule="auto"/>
              <w:rPr>
                <w:rFonts w:eastAsiaTheme="minorHAnsi"/>
                <w:lang w:eastAsia="en-US"/>
              </w:rPr>
            </w:pPr>
            <w:r w:rsidRPr="004878D6">
              <w:rPr>
                <w:rFonts w:eastAsiaTheme="minorHAnsi"/>
                <w:lang w:eastAsia="en-US"/>
              </w:rPr>
              <w:lastRenderedPageBreak/>
              <w:t>Ортодонтия, 105524 108766, регистрационный № 362</w:t>
            </w:r>
          </w:p>
          <w:p w14:paraId="7E252614" w14:textId="77777777" w:rsidR="004878D6" w:rsidRPr="004878D6" w:rsidRDefault="004878D6" w:rsidP="004878D6">
            <w:pPr>
              <w:shd w:val="clear" w:color="auto" w:fill="FFFFFF"/>
              <w:jc w:val="both"/>
              <w:rPr>
                <w:color w:val="333333"/>
                <w:spacing w:val="-2"/>
              </w:rPr>
            </w:pPr>
            <w:r w:rsidRPr="004878D6">
              <w:rPr>
                <w:color w:val="333333"/>
                <w:spacing w:val="-2"/>
                <w:bdr w:val="none" w:sz="0" w:space="0" w:color="auto" w:frame="1"/>
              </w:rPr>
              <w:t xml:space="preserve">Уникальный номер реестровой записи </w:t>
            </w:r>
            <w:r w:rsidRPr="004878D6">
              <w:rPr>
                <w:color w:val="333333"/>
                <w:spacing w:val="-2"/>
              </w:rPr>
              <w:t>5520 005185724,</w:t>
            </w:r>
          </w:p>
          <w:p w14:paraId="7232D2B6" w14:textId="6FC7F90B" w:rsidR="004878D6" w:rsidRPr="004878D6" w:rsidRDefault="004878D6" w:rsidP="004878D6">
            <w:pPr>
              <w:jc w:val="both"/>
              <w:rPr>
                <w:spacing w:val="-2"/>
              </w:rPr>
            </w:pPr>
            <w:r w:rsidRPr="004878D6">
              <w:rPr>
                <w:spacing w:val="-2"/>
                <w:bdr w:val="none" w:sz="0" w:space="0" w:color="auto" w:frame="1"/>
              </w:rPr>
              <w:t xml:space="preserve">Срок действия до </w:t>
            </w:r>
            <w:r w:rsidRPr="004878D6">
              <w:rPr>
                <w:spacing w:val="-2"/>
              </w:rPr>
              <w:t>04.12.2025</w:t>
            </w:r>
            <w:r w:rsidR="00E84000">
              <w:rPr>
                <w:spacing w:val="-2"/>
              </w:rPr>
              <w:t xml:space="preserve"> г.</w:t>
            </w:r>
          </w:p>
          <w:p w14:paraId="22CA9438" w14:textId="77777777" w:rsidR="004878D6" w:rsidRPr="004878D6" w:rsidRDefault="004878D6" w:rsidP="004878D6">
            <w:pPr>
              <w:rPr>
                <w:spacing w:val="-2"/>
              </w:rPr>
            </w:pPr>
            <w:r w:rsidRPr="004878D6">
              <w:rPr>
                <w:spacing w:val="-2"/>
                <w:bdr w:val="none" w:sz="0" w:space="0" w:color="auto" w:frame="1"/>
              </w:rPr>
              <w:t>Место проведения</w:t>
            </w:r>
          </w:p>
          <w:p w14:paraId="50A4E4CF" w14:textId="77777777" w:rsidR="004878D6" w:rsidRPr="004878D6" w:rsidRDefault="004878D6" w:rsidP="004878D6">
            <w:pPr>
              <w:rPr>
                <w:spacing w:val="-2"/>
              </w:rPr>
            </w:pPr>
            <w:r w:rsidRPr="004878D6">
              <w:rPr>
                <w:spacing w:val="-2"/>
              </w:rPr>
              <w:t xml:space="preserve">ФГБОУ ВПО </w:t>
            </w:r>
            <w:proofErr w:type="spellStart"/>
            <w:r w:rsidRPr="004878D6">
              <w:rPr>
                <w:spacing w:val="-2"/>
              </w:rPr>
              <w:t>ОмГМУ</w:t>
            </w:r>
            <w:proofErr w:type="spellEnd"/>
            <w:r w:rsidRPr="004878D6">
              <w:rPr>
                <w:spacing w:val="-2"/>
              </w:rPr>
              <w:t xml:space="preserve"> Минздрава России.</w:t>
            </w:r>
          </w:p>
        </w:tc>
      </w:tr>
      <w:tr w:rsidR="00D16C7C" w:rsidRPr="004878D6" w14:paraId="06D67C29" w14:textId="77777777" w:rsidTr="00F36032">
        <w:tc>
          <w:tcPr>
            <w:tcW w:w="988" w:type="dxa"/>
          </w:tcPr>
          <w:p w14:paraId="4BE8F1CF" w14:textId="7B6B747A" w:rsidR="00D16C7C" w:rsidRDefault="00D16C7C" w:rsidP="004878D6">
            <w:pPr>
              <w:spacing w:line="276" w:lineRule="auto"/>
              <w:jc w:val="both"/>
              <w:rPr>
                <w:rFonts w:eastAsiaTheme="minorHAnsi"/>
                <w:lang w:eastAsia="en-US"/>
              </w:rPr>
            </w:pPr>
            <w:r>
              <w:rPr>
                <w:rFonts w:eastAsiaTheme="minorHAnsi"/>
                <w:lang w:eastAsia="en-US"/>
              </w:rPr>
              <w:lastRenderedPageBreak/>
              <w:t>2</w:t>
            </w:r>
            <w:r w:rsidR="00D44090">
              <w:rPr>
                <w:rFonts w:eastAsiaTheme="minorHAnsi"/>
                <w:lang w:eastAsia="en-US"/>
              </w:rPr>
              <w:t>1</w:t>
            </w:r>
          </w:p>
        </w:tc>
        <w:tc>
          <w:tcPr>
            <w:tcW w:w="2855" w:type="dxa"/>
          </w:tcPr>
          <w:p w14:paraId="42916226" w14:textId="19EC2E92" w:rsidR="00D16C7C" w:rsidRPr="004878D6" w:rsidRDefault="00D16C7C" w:rsidP="004878D6">
            <w:pPr>
              <w:spacing w:line="276" w:lineRule="auto"/>
              <w:rPr>
                <w:rFonts w:eastAsiaTheme="minorHAnsi"/>
                <w:b/>
                <w:bCs/>
                <w:lang w:eastAsia="en-US"/>
              </w:rPr>
            </w:pPr>
            <w:r>
              <w:rPr>
                <w:rFonts w:eastAsiaTheme="minorHAnsi"/>
                <w:b/>
                <w:bCs/>
                <w:lang w:eastAsia="en-US"/>
              </w:rPr>
              <w:t>Клаузнер Наталья Александровна</w:t>
            </w:r>
          </w:p>
        </w:tc>
        <w:tc>
          <w:tcPr>
            <w:tcW w:w="2855" w:type="dxa"/>
          </w:tcPr>
          <w:p w14:paraId="5E6F1E60" w14:textId="49288AB8" w:rsidR="00D16C7C" w:rsidRPr="004878D6" w:rsidRDefault="00D16C7C" w:rsidP="004878D6">
            <w:pPr>
              <w:spacing w:line="276" w:lineRule="auto"/>
              <w:rPr>
                <w:rFonts w:eastAsiaTheme="minorHAnsi"/>
                <w:lang w:eastAsia="en-US"/>
              </w:rPr>
            </w:pPr>
            <w:r>
              <w:rPr>
                <w:rFonts w:eastAsiaTheme="minorHAnsi"/>
                <w:lang w:eastAsia="en-US"/>
              </w:rPr>
              <w:t>Врач-стоматолог-терапевт</w:t>
            </w:r>
          </w:p>
        </w:tc>
        <w:tc>
          <w:tcPr>
            <w:tcW w:w="4212" w:type="dxa"/>
          </w:tcPr>
          <w:p w14:paraId="2580C023" w14:textId="77777777" w:rsidR="00D16C7C" w:rsidRDefault="005E41AE" w:rsidP="004878D6">
            <w:pPr>
              <w:spacing w:line="276" w:lineRule="auto"/>
              <w:rPr>
                <w:rFonts w:eastAsiaTheme="minorHAnsi"/>
                <w:lang w:eastAsia="en-US"/>
              </w:rPr>
            </w:pPr>
            <w:r>
              <w:rPr>
                <w:rFonts w:eastAsiaTheme="minorHAnsi"/>
                <w:lang w:eastAsia="en-US"/>
              </w:rPr>
              <w:t xml:space="preserve">ГОУВПО «Уральская государственная медицинская академия Федерального агентства по здравоохранению и социальному развитию» г. </w:t>
            </w:r>
            <w:r w:rsidR="002255F2">
              <w:rPr>
                <w:rFonts w:eastAsiaTheme="minorHAnsi"/>
                <w:lang w:eastAsia="en-US"/>
              </w:rPr>
              <w:t>Екатеринбург, 2009 г.</w:t>
            </w:r>
          </w:p>
          <w:p w14:paraId="324E37A0" w14:textId="77777777" w:rsidR="002255F2" w:rsidRDefault="002255F2" w:rsidP="004878D6">
            <w:pPr>
              <w:spacing w:line="276" w:lineRule="auto"/>
              <w:rPr>
                <w:rFonts w:eastAsiaTheme="minorHAnsi"/>
                <w:lang w:eastAsia="en-US"/>
              </w:rPr>
            </w:pPr>
            <w:r>
              <w:rPr>
                <w:rFonts w:eastAsiaTheme="minorHAnsi"/>
                <w:lang w:eastAsia="en-US"/>
              </w:rPr>
              <w:t>Квалификация: врач стоматолог</w:t>
            </w:r>
          </w:p>
          <w:p w14:paraId="0BF4050A" w14:textId="77777777" w:rsidR="002255F2" w:rsidRDefault="002255F2" w:rsidP="004878D6">
            <w:pPr>
              <w:spacing w:line="276" w:lineRule="auto"/>
              <w:rPr>
                <w:rFonts w:eastAsiaTheme="minorHAnsi"/>
                <w:lang w:eastAsia="en-US"/>
              </w:rPr>
            </w:pPr>
            <w:r>
              <w:rPr>
                <w:rFonts w:eastAsiaTheme="minorHAnsi"/>
                <w:lang w:eastAsia="en-US"/>
              </w:rPr>
              <w:t>Специальность: стоматология</w:t>
            </w:r>
          </w:p>
          <w:p w14:paraId="18BEE855" w14:textId="60464905" w:rsidR="009900C5" w:rsidRDefault="001F3C23" w:rsidP="009900C5">
            <w:pPr>
              <w:spacing w:line="276" w:lineRule="auto"/>
              <w:rPr>
                <w:rFonts w:eastAsiaTheme="minorHAnsi"/>
                <w:lang w:eastAsia="en-US"/>
              </w:rPr>
            </w:pPr>
            <w:r w:rsidRPr="001F3C23">
              <w:rPr>
                <w:rFonts w:eastAsiaTheme="minorHAnsi"/>
                <w:u w:val="single"/>
                <w:lang w:eastAsia="en-US"/>
              </w:rPr>
              <w:t>Профессиональная переподготовка</w:t>
            </w:r>
            <w:r>
              <w:rPr>
                <w:rFonts w:eastAsiaTheme="minorHAnsi"/>
                <w:lang w:eastAsia="en-US"/>
              </w:rPr>
              <w:t xml:space="preserve"> </w:t>
            </w:r>
            <w:r w:rsidR="002255F2">
              <w:rPr>
                <w:rFonts w:eastAsiaTheme="minorHAnsi"/>
                <w:lang w:eastAsia="en-US"/>
              </w:rPr>
              <w:t>ГБОУ Тюменский ГМУ Минздрава России, г. Тюмень, 2016 г.</w:t>
            </w:r>
            <w:r>
              <w:rPr>
                <w:rFonts w:eastAsiaTheme="minorHAnsi"/>
                <w:lang w:eastAsia="en-US"/>
              </w:rPr>
              <w:t xml:space="preserve"> «Стоматология терапевтическая»</w:t>
            </w:r>
          </w:p>
          <w:p w14:paraId="5D3E10A7" w14:textId="00FFE39A" w:rsidR="00D44090" w:rsidRDefault="00D44090" w:rsidP="009900C5">
            <w:pPr>
              <w:spacing w:line="276" w:lineRule="auto"/>
              <w:rPr>
                <w:rFonts w:eastAsiaTheme="minorHAnsi"/>
                <w:u w:val="single"/>
                <w:lang w:eastAsia="en-US"/>
              </w:rPr>
            </w:pPr>
            <w:r w:rsidRPr="00D44090">
              <w:rPr>
                <w:rFonts w:eastAsiaTheme="minorHAnsi"/>
                <w:u w:val="single"/>
                <w:lang w:eastAsia="en-US"/>
              </w:rPr>
              <w:t>Повышение квалификации</w:t>
            </w:r>
          </w:p>
          <w:p w14:paraId="7D78A3A0" w14:textId="182A23B1" w:rsidR="00D44090" w:rsidRPr="00D44090" w:rsidRDefault="00D44090" w:rsidP="009900C5">
            <w:pPr>
              <w:spacing w:line="276" w:lineRule="auto"/>
              <w:rPr>
                <w:rFonts w:eastAsiaTheme="minorHAnsi"/>
                <w:u w:val="single"/>
                <w:lang w:eastAsia="en-US"/>
              </w:rPr>
            </w:pPr>
            <w:r>
              <w:rPr>
                <w:rFonts w:eastAsiaTheme="minorHAnsi"/>
                <w:lang w:eastAsia="en-US"/>
              </w:rPr>
              <w:t>ООО «Центр Специализированного Образования «</w:t>
            </w:r>
            <w:proofErr w:type="spellStart"/>
            <w:r>
              <w:rPr>
                <w:rFonts w:eastAsiaTheme="minorHAnsi"/>
                <w:lang w:eastAsia="en-US"/>
              </w:rPr>
              <w:t>Проф</w:t>
            </w:r>
            <w:proofErr w:type="spellEnd"/>
            <w:r>
              <w:rPr>
                <w:rFonts w:eastAsiaTheme="minorHAnsi"/>
                <w:lang w:eastAsia="en-US"/>
              </w:rPr>
              <w:t>-Ресурс», г. Рязань, 2020г.</w:t>
            </w:r>
          </w:p>
          <w:p w14:paraId="2100DEEE" w14:textId="6CB99D14" w:rsidR="00D44090" w:rsidRDefault="00D44090" w:rsidP="00D44090">
            <w:pPr>
              <w:rPr>
                <w:rFonts w:eastAsiaTheme="minorHAnsi"/>
                <w:lang w:eastAsia="en-US"/>
              </w:rPr>
            </w:pPr>
            <w:r>
              <w:rPr>
                <w:rFonts w:eastAsiaTheme="minorHAnsi"/>
                <w:lang w:eastAsia="en-US"/>
              </w:rPr>
              <w:t>«</w:t>
            </w:r>
            <w:r>
              <w:rPr>
                <w:rFonts w:eastAsiaTheme="minorHAnsi"/>
                <w:lang w:eastAsia="en-US"/>
              </w:rPr>
              <w:t>Стоматология терапевтическая</w:t>
            </w:r>
            <w:r>
              <w:rPr>
                <w:rFonts w:eastAsiaTheme="minorHAnsi"/>
                <w:lang w:eastAsia="en-US"/>
              </w:rPr>
              <w:t>»</w:t>
            </w:r>
          </w:p>
          <w:p w14:paraId="6ADAA04D" w14:textId="77777777" w:rsidR="00F32967" w:rsidRDefault="00F32967" w:rsidP="009900C5">
            <w:pPr>
              <w:spacing w:line="276" w:lineRule="auto"/>
              <w:rPr>
                <w:rFonts w:eastAsiaTheme="minorHAnsi"/>
                <w:u w:val="single"/>
                <w:lang w:eastAsia="en-US"/>
              </w:rPr>
            </w:pPr>
            <w:r>
              <w:rPr>
                <w:rFonts w:eastAsiaTheme="minorHAnsi"/>
                <w:u w:val="single"/>
                <w:lang w:eastAsia="en-US"/>
              </w:rPr>
              <w:t xml:space="preserve"> </w:t>
            </w:r>
          </w:p>
          <w:p w14:paraId="31B68B1B" w14:textId="1EA2E93E" w:rsidR="009900C5" w:rsidRPr="009900C5" w:rsidRDefault="009900C5" w:rsidP="009900C5">
            <w:pPr>
              <w:spacing w:line="276" w:lineRule="auto"/>
              <w:rPr>
                <w:rFonts w:eastAsiaTheme="minorHAnsi"/>
                <w:u w:val="single"/>
                <w:lang w:eastAsia="en-US"/>
              </w:rPr>
            </w:pPr>
            <w:r w:rsidRPr="009900C5">
              <w:rPr>
                <w:rFonts w:eastAsiaTheme="minorHAnsi"/>
                <w:u w:val="single"/>
                <w:lang w:eastAsia="en-US"/>
              </w:rPr>
              <w:t>Профессиональная переподготовка</w:t>
            </w:r>
          </w:p>
          <w:p w14:paraId="6EE3C517" w14:textId="78034D39" w:rsidR="009900C5" w:rsidRDefault="009900C5" w:rsidP="009900C5">
            <w:pPr>
              <w:spacing w:line="276" w:lineRule="auto"/>
              <w:rPr>
                <w:rFonts w:eastAsiaTheme="minorHAnsi"/>
                <w:lang w:eastAsia="en-US"/>
              </w:rPr>
            </w:pPr>
            <w:r>
              <w:rPr>
                <w:rFonts w:eastAsiaTheme="minorHAnsi"/>
                <w:lang w:eastAsia="en-US"/>
              </w:rPr>
              <w:t>ФГБОУ ВО Тюменский ГМУ Минздрава России, г. Тюмень, 2021 г.</w:t>
            </w:r>
          </w:p>
          <w:p w14:paraId="62B311C5" w14:textId="3F52A30F" w:rsidR="009900C5" w:rsidRDefault="009900C5" w:rsidP="009900C5">
            <w:pPr>
              <w:spacing w:line="276" w:lineRule="auto"/>
              <w:rPr>
                <w:rFonts w:eastAsiaTheme="minorHAnsi"/>
                <w:lang w:eastAsia="en-US"/>
              </w:rPr>
            </w:pPr>
            <w:r>
              <w:rPr>
                <w:rFonts w:eastAsiaTheme="minorHAnsi"/>
                <w:lang w:eastAsia="en-US"/>
              </w:rPr>
              <w:t>«Стоматология хирургическая»</w:t>
            </w:r>
          </w:p>
          <w:p w14:paraId="67ED2928" w14:textId="6511D41D" w:rsidR="009900C5" w:rsidRPr="009900C5" w:rsidRDefault="009900C5" w:rsidP="009900C5">
            <w:pPr>
              <w:rPr>
                <w:rFonts w:eastAsiaTheme="minorHAnsi"/>
                <w:lang w:eastAsia="en-US"/>
              </w:rPr>
            </w:pPr>
          </w:p>
        </w:tc>
        <w:tc>
          <w:tcPr>
            <w:tcW w:w="3544" w:type="dxa"/>
          </w:tcPr>
          <w:p w14:paraId="63B53F3F" w14:textId="77777777" w:rsidR="00D16C7C" w:rsidRDefault="00D16C7C" w:rsidP="004878D6">
            <w:pPr>
              <w:spacing w:line="276" w:lineRule="auto"/>
              <w:rPr>
                <w:rFonts w:eastAsiaTheme="minorHAnsi"/>
                <w:lang w:eastAsia="en-US"/>
              </w:rPr>
            </w:pPr>
          </w:p>
          <w:p w14:paraId="5F0E5C33" w14:textId="77777777" w:rsidR="001F3C23" w:rsidRPr="001F3C23" w:rsidRDefault="001F3C23" w:rsidP="001F3C23">
            <w:pPr>
              <w:rPr>
                <w:rFonts w:eastAsiaTheme="minorHAnsi"/>
                <w:lang w:eastAsia="en-US"/>
              </w:rPr>
            </w:pPr>
          </w:p>
          <w:p w14:paraId="60BCF86B" w14:textId="77777777" w:rsidR="001F3C23" w:rsidRPr="001F3C23" w:rsidRDefault="001F3C23" w:rsidP="001F3C23">
            <w:pPr>
              <w:rPr>
                <w:rFonts w:eastAsiaTheme="minorHAnsi"/>
                <w:lang w:eastAsia="en-US"/>
              </w:rPr>
            </w:pPr>
          </w:p>
          <w:p w14:paraId="3D63ECE5" w14:textId="77777777" w:rsidR="001F3C23" w:rsidRPr="001F3C23" w:rsidRDefault="001F3C23" w:rsidP="001F3C23">
            <w:pPr>
              <w:rPr>
                <w:rFonts w:eastAsiaTheme="minorHAnsi"/>
                <w:lang w:eastAsia="en-US"/>
              </w:rPr>
            </w:pPr>
          </w:p>
          <w:p w14:paraId="05C4CC4B" w14:textId="77777777" w:rsidR="001F3C23" w:rsidRPr="001F3C23" w:rsidRDefault="001F3C23" w:rsidP="001F3C23">
            <w:pPr>
              <w:rPr>
                <w:rFonts w:eastAsiaTheme="minorHAnsi"/>
                <w:lang w:eastAsia="en-US"/>
              </w:rPr>
            </w:pPr>
          </w:p>
          <w:p w14:paraId="05A971BF" w14:textId="77777777" w:rsidR="001F3C23" w:rsidRPr="001F3C23" w:rsidRDefault="001F3C23" w:rsidP="001F3C23">
            <w:pPr>
              <w:rPr>
                <w:rFonts w:eastAsiaTheme="minorHAnsi"/>
                <w:lang w:eastAsia="en-US"/>
              </w:rPr>
            </w:pPr>
          </w:p>
          <w:p w14:paraId="74E4B22E" w14:textId="77777777" w:rsidR="001F3C23" w:rsidRDefault="001F3C23" w:rsidP="001F3C23">
            <w:pPr>
              <w:rPr>
                <w:rFonts w:eastAsiaTheme="minorHAnsi"/>
                <w:lang w:eastAsia="en-US"/>
              </w:rPr>
            </w:pPr>
          </w:p>
          <w:p w14:paraId="609AD4BC" w14:textId="77777777" w:rsidR="00D44090" w:rsidRDefault="00D44090" w:rsidP="001F3C23">
            <w:pPr>
              <w:rPr>
                <w:rFonts w:eastAsiaTheme="minorHAnsi"/>
                <w:lang w:eastAsia="en-US"/>
              </w:rPr>
            </w:pPr>
          </w:p>
          <w:p w14:paraId="470CC020" w14:textId="0CF8654E" w:rsidR="001F3C23" w:rsidRDefault="001F3C23" w:rsidP="001F3C23">
            <w:pPr>
              <w:rPr>
                <w:rFonts w:eastAsiaTheme="minorHAnsi"/>
                <w:lang w:eastAsia="en-US"/>
              </w:rPr>
            </w:pPr>
            <w:r>
              <w:rPr>
                <w:rFonts w:eastAsiaTheme="minorHAnsi"/>
                <w:lang w:eastAsia="en-US"/>
              </w:rPr>
              <w:t xml:space="preserve">Стоматология терапевтическая, </w:t>
            </w:r>
            <w:r w:rsidR="00D44090">
              <w:rPr>
                <w:rFonts w:eastAsiaTheme="minorHAnsi"/>
                <w:lang w:eastAsia="en-US"/>
              </w:rPr>
              <w:t xml:space="preserve">0172310010619 </w:t>
            </w:r>
            <w:r>
              <w:rPr>
                <w:rFonts w:eastAsiaTheme="minorHAnsi"/>
                <w:lang w:eastAsia="en-US"/>
              </w:rPr>
              <w:t>Регистрационный №13273, срок действия до 04.05.2021 г.</w:t>
            </w:r>
          </w:p>
          <w:p w14:paraId="7E4C817D" w14:textId="77777777" w:rsidR="00D44090" w:rsidRDefault="00D44090" w:rsidP="001F3C23">
            <w:pPr>
              <w:rPr>
                <w:rFonts w:eastAsiaTheme="minorHAnsi"/>
                <w:lang w:eastAsia="en-US"/>
              </w:rPr>
            </w:pPr>
          </w:p>
          <w:p w14:paraId="4CC4233A" w14:textId="305314AA" w:rsidR="0089467A" w:rsidRDefault="0089467A" w:rsidP="001F3C23">
            <w:pPr>
              <w:rPr>
                <w:rFonts w:eastAsiaTheme="minorHAnsi"/>
                <w:lang w:eastAsia="en-US"/>
              </w:rPr>
            </w:pPr>
            <w:r>
              <w:rPr>
                <w:rFonts w:eastAsiaTheme="minorHAnsi"/>
                <w:lang w:eastAsia="en-US"/>
              </w:rPr>
              <w:t>Стоматология терапевтическая, 1162242482146</w:t>
            </w:r>
          </w:p>
          <w:p w14:paraId="5B7419AA" w14:textId="78956C55" w:rsidR="0089467A" w:rsidRDefault="0089467A" w:rsidP="001F3C23">
            <w:pPr>
              <w:rPr>
                <w:rFonts w:eastAsiaTheme="minorHAnsi"/>
                <w:lang w:eastAsia="en-US"/>
              </w:rPr>
            </w:pPr>
            <w:r>
              <w:rPr>
                <w:rFonts w:eastAsiaTheme="minorHAnsi"/>
                <w:lang w:eastAsia="en-US"/>
              </w:rPr>
              <w:t>Регистрационный №3/16/31-08/20-СС, срок действия до 25 марта 2025г.</w:t>
            </w:r>
          </w:p>
          <w:p w14:paraId="1E6BE8AC" w14:textId="77777777" w:rsidR="009900C5" w:rsidRDefault="009900C5" w:rsidP="009900C5">
            <w:pPr>
              <w:spacing w:line="276" w:lineRule="auto"/>
              <w:rPr>
                <w:rFonts w:eastAsiaTheme="minorHAnsi"/>
                <w:lang w:eastAsia="en-US"/>
              </w:rPr>
            </w:pPr>
          </w:p>
          <w:p w14:paraId="1050CD09" w14:textId="4ABA6CAF" w:rsidR="009900C5" w:rsidRPr="0089467A" w:rsidRDefault="009900C5" w:rsidP="009900C5">
            <w:pPr>
              <w:rPr>
                <w:rFonts w:eastAsiaTheme="minorHAnsi"/>
                <w:lang w:eastAsia="en-US"/>
              </w:rPr>
            </w:pPr>
          </w:p>
        </w:tc>
      </w:tr>
      <w:tr w:rsidR="00D16C7C" w:rsidRPr="004878D6" w14:paraId="0D7F4F12" w14:textId="77777777" w:rsidTr="00F36032">
        <w:tc>
          <w:tcPr>
            <w:tcW w:w="988" w:type="dxa"/>
          </w:tcPr>
          <w:p w14:paraId="3ADEEE39" w14:textId="282497D1" w:rsidR="00D16C7C" w:rsidRDefault="00D16C7C" w:rsidP="004878D6">
            <w:pPr>
              <w:spacing w:line="276" w:lineRule="auto"/>
              <w:jc w:val="both"/>
              <w:rPr>
                <w:rFonts w:eastAsiaTheme="minorHAnsi"/>
                <w:lang w:eastAsia="en-US"/>
              </w:rPr>
            </w:pPr>
            <w:r>
              <w:rPr>
                <w:rFonts w:eastAsiaTheme="minorHAnsi"/>
                <w:lang w:eastAsia="en-US"/>
              </w:rPr>
              <w:lastRenderedPageBreak/>
              <w:t>21</w:t>
            </w:r>
          </w:p>
        </w:tc>
        <w:tc>
          <w:tcPr>
            <w:tcW w:w="2855" w:type="dxa"/>
          </w:tcPr>
          <w:p w14:paraId="1565C87E" w14:textId="327FD7BB" w:rsidR="00D16C7C" w:rsidRPr="004878D6" w:rsidRDefault="00D16C7C" w:rsidP="004878D6">
            <w:pPr>
              <w:spacing w:line="276" w:lineRule="auto"/>
              <w:rPr>
                <w:rFonts w:eastAsiaTheme="minorHAnsi"/>
                <w:b/>
                <w:bCs/>
                <w:lang w:eastAsia="en-US"/>
              </w:rPr>
            </w:pPr>
            <w:proofErr w:type="spellStart"/>
            <w:r>
              <w:rPr>
                <w:rFonts w:eastAsiaTheme="minorHAnsi"/>
                <w:b/>
                <w:bCs/>
                <w:lang w:eastAsia="en-US"/>
              </w:rPr>
              <w:t>Неугодникова</w:t>
            </w:r>
            <w:proofErr w:type="spellEnd"/>
            <w:r>
              <w:rPr>
                <w:rFonts w:eastAsiaTheme="minorHAnsi"/>
                <w:b/>
                <w:bCs/>
                <w:lang w:eastAsia="en-US"/>
              </w:rPr>
              <w:t xml:space="preserve"> Ксения Александровна</w:t>
            </w:r>
          </w:p>
        </w:tc>
        <w:tc>
          <w:tcPr>
            <w:tcW w:w="2855" w:type="dxa"/>
          </w:tcPr>
          <w:p w14:paraId="7CC93DB2" w14:textId="38152B82" w:rsidR="00D16C7C" w:rsidRPr="004878D6" w:rsidRDefault="00D16C7C" w:rsidP="004878D6">
            <w:pPr>
              <w:spacing w:line="276" w:lineRule="auto"/>
              <w:rPr>
                <w:rFonts w:eastAsiaTheme="minorHAnsi"/>
                <w:lang w:eastAsia="en-US"/>
              </w:rPr>
            </w:pPr>
            <w:r>
              <w:rPr>
                <w:rFonts w:eastAsiaTheme="minorHAnsi"/>
                <w:lang w:eastAsia="en-US"/>
              </w:rPr>
              <w:t>Врач-стоматолог-терапевт</w:t>
            </w:r>
          </w:p>
        </w:tc>
        <w:tc>
          <w:tcPr>
            <w:tcW w:w="4212" w:type="dxa"/>
          </w:tcPr>
          <w:p w14:paraId="7CB667D7" w14:textId="77777777" w:rsidR="00D16C7C" w:rsidRDefault="009900C5" w:rsidP="004878D6">
            <w:pPr>
              <w:spacing w:line="276" w:lineRule="auto"/>
              <w:rPr>
                <w:rFonts w:eastAsiaTheme="minorHAnsi"/>
                <w:lang w:eastAsia="en-US"/>
              </w:rPr>
            </w:pPr>
            <w:r>
              <w:rPr>
                <w:rFonts w:eastAsiaTheme="minorHAnsi"/>
                <w:lang w:eastAsia="en-US"/>
              </w:rPr>
              <w:t>ГОУВПО «Тюменский</w:t>
            </w:r>
            <w:r w:rsidR="00FA66B8">
              <w:rPr>
                <w:rFonts w:eastAsiaTheme="minorHAnsi"/>
                <w:lang w:eastAsia="en-US"/>
              </w:rPr>
              <w:t xml:space="preserve"> государственная медицинская академия Федерального агентства по здравоохранению и социальному развитию», г. Тюмень, 2010 г.</w:t>
            </w:r>
          </w:p>
          <w:p w14:paraId="0DB6DE49" w14:textId="07610CD6" w:rsidR="00FA66B8" w:rsidRDefault="00FA66B8" w:rsidP="004878D6">
            <w:pPr>
              <w:spacing w:line="276" w:lineRule="auto"/>
              <w:rPr>
                <w:rFonts w:eastAsiaTheme="minorHAnsi"/>
                <w:lang w:eastAsia="en-US"/>
              </w:rPr>
            </w:pPr>
            <w:r>
              <w:rPr>
                <w:rFonts w:eastAsiaTheme="minorHAnsi"/>
                <w:lang w:eastAsia="en-US"/>
              </w:rPr>
              <w:t>Квалификация: Врач</w:t>
            </w:r>
          </w:p>
          <w:p w14:paraId="2DA2628B" w14:textId="77777777" w:rsidR="00FA66B8" w:rsidRDefault="00FA66B8" w:rsidP="004878D6">
            <w:pPr>
              <w:spacing w:line="276" w:lineRule="auto"/>
              <w:rPr>
                <w:rFonts w:eastAsiaTheme="minorHAnsi"/>
                <w:lang w:eastAsia="en-US"/>
              </w:rPr>
            </w:pPr>
            <w:r>
              <w:rPr>
                <w:rFonts w:eastAsiaTheme="minorHAnsi"/>
                <w:lang w:eastAsia="en-US"/>
              </w:rPr>
              <w:t>Специальность: «Стоматология»</w:t>
            </w:r>
          </w:p>
          <w:p w14:paraId="7BB013C6" w14:textId="77777777" w:rsidR="00F32967" w:rsidRDefault="00F32967" w:rsidP="00F32967">
            <w:pPr>
              <w:spacing w:line="276" w:lineRule="auto"/>
              <w:rPr>
                <w:rFonts w:eastAsiaTheme="minorHAnsi"/>
                <w:lang w:eastAsia="en-US"/>
              </w:rPr>
            </w:pPr>
            <w:r>
              <w:rPr>
                <w:rFonts w:eastAsiaTheme="minorHAnsi"/>
                <w:lang w:eastAsia="en-US"/>
              </w:rPr>
              <w:t>Удостоверение №11958, 30.06.2011 г.</w:t>
            </w:r>
          </w:p>
          <w:p w14:paraId="2CF39C6D" w14:textId="77777777" w:rsidR="00F32967" w:rsidRDefault="00F32967" w:rsidP="00F32967">
            <w:pPr>
              <w:spacing w:line="276" w:lineRule="auto"/>
              <w:rPr>
                <w:rFonts w:eastAsiaTheme="minorHAnsi"/>
                <w:lang w:eastAsia="en-US"/>
              </w:rPr>
            </w:pPr>
            <w:r>
              <w:rPr>
                <w:rFonts w:eastAsiaTheme="minorHAnsi"/>
                <w:lang w:eastAsia="en-US"/>
              </w:rPr>
              <w:t>Специальность: Стоматология общей практики</w:t>
            </w:r>
          </w:p>
          <w:p w14:paraId="18C4C111" w14:textId="77777777" w:rsidR="00F32967" w:rsidRDefault="00F32967" w:rsidP="00F32967">
            <w:pPr>
              <w:spacing w:line="276" w:lineRule="auto"/>
              <w:rPr>
                <w:rFonts w:eastAsiaTheme="minorHAnsi"/>
                <w:lang w:eastAsia="en-US"/>
              </w:rPr>
            </w:pPr>
            <w:r>
              <w:rPr>
                <w:rFonts w:eastAsiaTheme="minorHAnsi"/>
                <w:lang w:eastAsia="en-US"/>
              </w:rPr>
              <w:t>Место проведения: ГОУВПО «Тюменская государственная медицинская академия» Министерства здравоохранения и социального развития РФ, г. Тюмень</w:t>
            </w:r>
          </w:p>
          <w:p w14:paraId="5AA9851C" w14:textId="06886C4E" w:rsidR="00FA66B8" w:rsidRDefault="00FA66B8" w:rsidP="004878D6">
            <w:pPr>
              <w:spacing w:line="276" w:lineRule="auto"/>
              <w:rPr>
                <w:rFonts w:eastAsiaTheme="minorHAnsi"/>
                <w:u w:val="single"/>
                <w:lang w:eastAsia="en-US"/>
              </w:rPr>
            </w:pPr>
            <w:r w:rsidRPr="00FA66B8">
              <w:rPr>
                <w:rFonts w:eastAsiaTheme="minorHAnsi"/>
                <w:u w:val="single"/>
                <w:lang w:eastAsia="en-US"/>
              </w:rPr>
              <w:t>Профессиональная переподготовка</w:t>
            </w:r>
          </w:p>
          <w:p w14:paraId="089FAEDC" w14:textId="77777777" w:rsidR="00FA66B8" w:rsidRDefault="00FA66B8" w:rsidP="004878D6">
            <w:pPr>
              <w:spacing w:line="276" w:lineRule="auto"/>
              <w:rPr>
                <w:rFonts w:eastAsiaTheme="minorHAnsi"/>
                <w:lang w:eastAsia="en-US"/>
              </w:rPr>
            </w:pPr>
            <w:r w:rsidRPr="00FA66B8">
              <w:rPr>
                <w:rFonts w:eastAsiaTheme="minorHAnsi"/>
                <w:lang w:eastAsia="en-US"/>
              </w:rPr>
              <w:t>ГБОУВПО «Омский государственный медицинский университет» Министерства здравоохранения РФ</w:t>
            </w:r>
            <w:r>
              <w:rPr>
                <w:rFonts w:eastAsiaTheme="minorHAnsi"/>
                <w:lang w:eastAsia="en-US"/>
              </w:rPr>
              <w:t>, г. Омск, 2015 г.</w:t>
            </w:r>
          </w:p>
          <w:p w14:paraId="254AB0D1" w14:textId="77777777" w:rsidR="00FA66B8" w:rsidRDefault="00FA66B8" w:rsidP="004878D6">
            <w:pPr>
              <w:spacing w:line="276" w:lineRule="auto"/>
              <w:rPr>
                <w:rFonts w:eastAsiaTheme="minorHAnsi"/>
                <w:lang w:eastAsia="en-US"/>
              </w:rPr>
            </w:pPr>
            <w:r>
              <w:rPr>
                <w:rFonts w:eastAsiaTheme="minorHAnsi"/>
                <w:lang w:eastAsia="en-US"/>
              </w:rPr>
              <w:t>«Стоматология терапевтическая»</w:t>
            </w:r>
          </w:p>
          <w:p w14:paraId="58742ECC" w14:textId="77777777" w:rsidR="00981725" w:rsidRDefault="00981725" w:rsidP="00981725">
            <w:pPr>
              <w:spacing w:line="276" w:lineRule="auto"/>
              <w:rPr>
                <w:rFonts w:eastAsiaTheme="minorHAnsi"/>
                <w:lang w:eastAsia="en-US"/>
              </w:rPr>
            </w:pPr>
            <w:r w:rsidRPr="00981725">
              <w:rPr>
                <w:rFonts w:eastAsiaTheme="minorHAnsi"/>
                <w:u w:val="single"/>
                <w:lang w:eastAsia="en-US"/>
              </w:rPr>
              <w:t>Повышение квалификации</w:t>
            </w:r>
            <w:r>
              <w:rPr>
                <w:rFonts w:eastAsiaTheme="minorHAnsi"/>
                <w:lang w:eastAsia="en-US"/>
              </w:rPr>
              <w:t xml:space="preserve"> </w:t>
            </w:r>
          </w:p>
          <w:p w14:paraId="7A9F0F90" w14:textId="4324F8D4" w:rsidR="00981725" w:rsidRDefault="00981725" w:rsidP="00981725">
            <w:pPr>
              <w:spacing w:line="276" w:lineRule="auto"/>
              <w:rPr>
                <w:rFonts w:eastAsiaTheme="minorHAnsi"/>
                <w:lang w:eastAsia="en-US"/>
              </w:rPr>
            </w:pPr>
            <w:r>
              <w:rPr>
                <w:rFonts w:eastAsiaTheme="minorHAnsi"/>
                <w:lang w:eastAsia="en-US"/>
              </w:rPr>
              <w:t>ООО «Центр Специализированного Образования «</w:t>
            </w:r>
            <w:proofErr w:type="spellStart"/>
            <w:r>
              <w:rPr>
                <w:rFonts w:eastAsiaTheme="minorHAnsi"/>
                <w:lang w:eastAsia="en-US"/>
              </w:rPr>
              <w:t>Проф</w:t>
            </w:r>
            <w:proofErr w:type="spellEnd"/>
            <w:r>
              <w:rPr>
                <w:rFonts w:eastAsiaTheme="minorHAnsi"/>
                <w:lang w:eastAsia="en-US"/>
              </w:rPr>
              <w:t>-Ресурс», г. Рязань, 2020 г.</w:t>
            </w:r>
          </w:p>
          <w:p w14:paraId="3D6E0A4F" w14:textId="5D6A837A" w:rsidR="00981725" w:rsidRPr="00FA66B8" w:rsidRDefault="00981725" w:rsidP="00981725">
            <w:pPr>
              <w:spacing w:line="276" w:lineRule="auto"/>
              <w:rPr>
                <w:rFonts w:eastAsiaTheme="minorHAnsi"/>
                <w:lang w:eastAsia="en-US"/>
              </w:rPr>
            </w:pPr>
            <w:r>
              <w:rPr>
                <w:rFonts w:eastAsiaTheme="minorHAnsi"/>
                <w:lang w:eastAsia="en-US"/>
              </w:rPr>
              <w:t xml:space="preserve">Стоматология терапевтическая </w:t>
            </w:r>
          </w:p>
          <w:p w14:paraId="4F50D125" w14:textId="7C6ABE0B" w:rsidR="00981725" w:rsidRPr="00FA66B8" w:rsidRDefault="00981725" w:rsidP="00981725">
            <w:pPr>
              <w:spacing w:line="276" w:lineRule="auto"/>
              <w:rPr>
                <w:rFonts w:eastAsiaTheme="minorHAnsi"/>
                <w:lang w:eastAsia="en-US"/>
              </w:rPr>
            </w:pPr>
          </w:p>
        </w:tc>
        <w:tc>
          <w:tcPr>
            <w:tcW w:w="3544" w:type="dxa"/>
          </w:tcPr>
          <w:p w14:paraId="14CA36AB" w14:textId="77777777" w:rsidR="002664D5" w:rsidRDefault="002664D5" w:rsidP="004878D6">
            <w:pPr>
              <w:spacing w:line="276" w:lineRule="auto"/>
              <w:rPr>
                <w:rFonts w:eastAsiaTheme="minorHAnsi"/>
                <w:lang w:eastAsia="en-US"/>
              </w:rPr>
            </w:pPr>
          </w:p>
          <w:p w14:paraId="198FEA72" w14:textId="77777777" w:rsidR="00981725" w:rsidRDefault="00981725" w:rsidP="004878D6">
            <w:pPr>
              <w:spacing w:line="276" w:lineRule="auto"/>
              <w:rPr>
                <w:rFonts w:eastAsiaTheme="minorHAnsi"/>
                <w:lang w:eastAsia="en-US"/>
              </w:rPr>
            </w:pPr>
          </w:p>
          <w:p w14:paraId="4B233F76" w14:textId="77777777" w:rsidR="00981725" w:rsidRDefault="00981725" w:rsidP="004878D6">
            <w:pPr>
              <w:spacing w:line="276" w:lineRule="auto"/>
              <w:rPr>
                <w:rFonts w:eastAsiaTheme="minorHAnsi"/>
                <w:lang w:eastAsia="en-US"/>
              </w:rPr>
            </w:pPr>
          </w:p>
          <w:p w14:paraId="03CF82B9" w14:textId="77777777" w:rsidR="00981725" w:rsidRDefault="00981725" w:rsidP="004878D6">
            <w:pPr>
              <w:spacing w:line="276" w:lineRule="auto"/>
              <w:rPr>
                <w:rFonts w:eastAsiaTheme="minorHAnsi"/>
                <w:lang w:eastAsia="en-US"/>
              </w:rPr>
            </w:pPr>
          </w:p>
          <w:p w14:paraId="257AF3A1" w14:textId="77777777" w:rsidR="00981725" w:rsidRDefault="00981725" w:rsidP="004878D6">
            <w:pPr>
              <w:spacing w:line="276" w:lineRule="auto"/>
              <w:rPr>
                <w:rFonts w:eastAsiaTheme="minorHAnsi"/>
                <w:lang w:eastAsia="en-US"/>
              </w:rPr>
            </w:pPr>
          </w:p>
          <w:p w14:paraId="74044BA7" w14:textId="77777777" w:rsidR="00981725" w:rsidRDefault="00981725" w:rsidP="004878D6">
            <w:pPr>
              <w:spacing w:line="276" w:lineRule="auto"/>
              <w:rPr>
                <w:rFonts w:eastAsiaTheme="minorHAnsi"/>
                <w:lang w:eastAsia="en-US"/>
              </w:rPr>
            </w:pPr>
          </w:p>
          <w:p w14:paraId="50F1782D" w14:textId="77777777" w:rsidR="00981725" w:rsidRDefault="00981725" w:rsidP="004878D6">
            <w:pPr>
              <w:spacing w:line="276" w:lineRule="auto"/>
              <w:rPr>
                <w:rFonts w:eastAsiaTheme="minorHAnsi"/>
                <w:lang w:eastAsia="en-US"/>
              </w:rPr>
            </w:pPr>
          </w:p>
          <w:p w14:paraId="37447857" w14:textId="77777777" w:rsidR="00981725" w:rsidRDefault="00981725" w:rsidP="004878D6">
            <w:pPr>
              <w:spacing w:line="276" w:lineRule="auto"/>
              <w:rPr>
                <w:rFonts w:eastAsiaTheme="minorHAnsi"/>
                <w:lang w:eastAsia="en-US"/>
              </w:rPr>
            </w:pPr>
          </w:p>
          <w:p w14:paraId="43248683" w14:textId="77777777" w:rsidR="00981725" w:rsidRDefault="00981725" w:rsidP="004878D6">
            <w:pPr>
              <w:spacing w:line="276" w:lineRule="auto"/>
              <w:rPr>
                <w:rFonts w:eastAsiaTheme="minorHAnsi"/>
                <w:lang w:eastAsia="en-US"/>
              </w:rPr>
            </w:pPr>
          </w:p>
          <w:p w14:paraId="6EA7EB13" w14:textId="77777777" w:rsidR="00981725" w:rsidRDefault="00981725" w:rsidP="004878D6">
            <w:pPr>
              <w:spacing w:line="276" w:lineRule="auto"/>
              <w:rPr>
                <w:rFonts w:eastAsiaTheme="minorHAnsi"/>
                <w:lang w:eastAsia="en-US"/>
              </w:rPr>
            </w:pPr>
          </w:p>
          <w:p w14:paraId="754EA45E" w14:textId="77777777" w:rsidR="00981725" w:rsidRDefault="00981725" w:rsidP="004878D6">
            <w:pPr>
              <w:spacing w:line="276" w:lineRule="auto"/>
              <w:rPr>
                <w:rFonts w:eastAsiaTheme="minorHAnsi"/>
                <w:lang w:eastAsia="en-US"/>
              </w:rPr>
            </w:pPr>
          </w:p>
          <w:p w14:paraId="7F5B6C9D" w14:textId="77777777" w:rsidR="00981725" w:rsidRDefault="00981725" w:rsidP="004878D6">
            <w:pPr>
              <w:spacing w:line="276" w:lineRule="auto"/>
              <w:rPr>
                <w:rFonts w:eastAsiaTheme="minorHAnsi"/>
                <w:lang w:eastAsia="en-US"/>
              </w:rPr>
            </w:pPr>
          </w:p>
          <w:p w14:paraId="742DF563" w14:textId="77777777" w:rsidR="00981725" w:rsidRDefault="00981725" w:rsidP="004878D6">
            <w:pPr>
              <w:spacing w:line="276" w:lineRule="auto"/>
              <w:rPr>
                <w:rFonts w:eastAsiaTheme="minorHAnsi"/>
                <w:lang w:eastAsia="en-US"/>
              </w:rPr>
            </w:pPr>
          </w:p>
          <w:p w14:paraId="03190A58" w14:textId="77777777" w:rsidR="00981725" w:rsidRDefault="00981725" w:rsidP="004878D6">
            <w:pPr>
              <w:spacing w:line="276" w:lineRule="auto"/>
              <w:rPr>
                <w:rFonts w:eastAsiaTheme="minorHAnsi"/>
                <w:lang w:eastAsia="en-US"/>
              </w:rPr>
            </w:pPr>
          </w:p>
          <w:p w14:paraId="2A7EEC65" w14:textId="77777777" w:rsidR="00981725" w:rsidRDefault="00981725" w:rsidP="004878D6">
            <w:pPr>
              <w:spacing w:line="276" w:lineRule="auto"/>
              <w:rPr>
                <w:rFonts w:eastAsiaTheme="minorHAnsi"/>
                <w:lang w:eastAsia="en-US"/>
              </w:rPr>
            </w:pPr>
          </w:p>
          <w:p w14:paraId="3D09931F" w14:textId="77777777" w:rsidR="002664D5" w:rsidRDefault="002664D5" w:rsidP="004878D6">
            <w:pPr>
              <w:spacing w:line="276" w:lineRule="auto"/>
              <w:rPr>
                <w:rFonts w:eastAsiaTheme="minorHAnsi"/>
                <w:lang w:eastAsia="en-US"/>
              </w:rPr>
            </w:pPr>
            <w:r>
              <w:rPr>
                <w:rFonts w:eastAsiaTheme="minorHAnsi"/>
                <w:lang w:eastAsia="en-US"/>
              </w:rPr>
              <w:t>Стоматология терапевтическая, 0155240824926, Регистрационный №53334, срок действия до 26 декабря 2020г.</w:t>
            </w:r>
          </w:p>
          <w:p w14:paraId="4CC34BB2" w14:textId="77777777" w:rsidR="00981725" w:rsidRDefault="00981725" w:rsidP="004878D6">
            <w:pPr>
              <w:spacing w:line="276" w:lineRule="auto"/>
              <w:rPr>
                <w:rFonts w:eastAsiaTheme="minorHAnsi"/>
                <w:lang w:eastAsia="en-US"/>
              </w:rPr>
            </w:pPr>
          </w:p>
          <w:p w14:paraId="3FA19133" w14:textId="77777777" w:rsidR="00981725" w:rsidRDefault="00981725" w:rsidP="004878D6">
            <w:pPr>
              <w:spacing w:line="276" w:lineRule="auto"/>
              <w:rPr>
                <w:rFonts w:eastAsiaTheme="minorHAnsi"/>
                <w:lang w:eastAsia="en-US"/>
              </w:rPr>
            </w:pPr>
          </w:p>
          <w:p w14:paraId="573CAFA6" w14:textId="7B3BC92C" w:rsidR="002664D5" w:rsidRDefault="002664D5" w:rsidP="004878D6">
            <w:pPr>
              <w:spacing w:line="276" w:lineRule="auto"/>
              <w:rPr>
                <w:rFonts w:eastAsiaTheme="minorHAnsi"/>
                <w:lang w:eastAsia="en-US"/>
              </w:rPr>
            </w:pPr>
            <w:r>
              <w:rPr>
                <w:rFonts w:eastAsiaTheme="minorHAnsi"/>
                <w:lang w:eastAsia="en-US"/>
              </w:rPr>
              <w:t>Стоматология терапевтическая 1162242482200, Регистрационный №3/17/31-08/20-СС, срок действия до 25.03.2025г.</w:t>
            </w:r>
          </w:p>
          <w:p w14:paraId="6A745F77" w14:textId="071E0EE3" w:rsidR="002664D5" w:rsidRPr="004878D6" w:rsidRDefault="002664D5" w:rsidP="004878D6">
            <w:pPr>
              <w:spacing w:line="276" w:lineRule="auto"/>
              <w:rPr>
                <w:rFonts w:eastAsiaTheme="minorHAnsi"/>
                <w:lang w:eastAsia="en-US"/>
              </w:rPr>
            </w:pPr>
          </w:p>
        </w:tc>
      </w:tr>
      <w:tr w:rsidR="00D16C7C" w:rsidRPr="004878D6" w14:paraId="4FE9F3BC" w14:textId="77777777" w:rsidTr="00F36032">
        <w:tc>
          <w:tcPr>
            <w:tcW w:w="988" w:type="dxa"/>
          </w:tcPr>
          <w:p w14:paraId="41A607C7" w14:textId="76F9C07C" w:rsidR="00D16C7C" w:rsidRDefault="00D16C7C" w:rsidP="004878D6">
            <w:pPr>
              <w:spacing w:line="276" w:lineRule="auto"/>
              <w:jc w:val="both"/>
              <w:rPr>
                <w:rFonts w:eastAsiaTheme="minorHAnsi"/>
                <w:lang w:eastAsia="en-US"/>
              </w:rPr>
            </w:pPr>
            <w:r>
              <w:rPr>
                <w:rFonts w:eastAsiaTheme="minorHAnsi"/>
                <w:lang w:eastAsia="en-US"/>
              </w:rPr>
              <w:t>22</w:t>
            </w:r>
          </w:p>
        </w:tc>
        <w:tc>
          <w:tcPr>
            <w:tcW w:w="2855" w:type="dxa"/>
          </w:tcPr>
          <w:p w14:paraId="19854020" w14:textId="0D715EC8" w:rsidR="00D16C7C" w:rsidRPr="004878D6" w:rsidRDefault="00D16C7C" w:rsidP="004878D6">
            <w:pPr>
              <w:spacing w:line="276" w:lineRule="auto"/>
              <w:rPr>
                <w:rFonts w:eastAsiaTheme="minorHAnsi"/>
                <w:b/>
                <w:bCs/>
                <w:lang w:eastAsia="en-US"/>
              </w:rPr>
            </w:pPr>
            <w:r>
              <w:rPr>
                <w:rFonts w:eastAsiaTheme="minorHAnsi"/>
                <w:b/>
                <w:bCs/>
                <w:lang w:eastAsia="en-US"/>
              </w:rPr>
              <w:t>Сорокоумова Алиса Андреевна</w:t>
            </w:r>
          </w:p>
        </w:tc>
        <w:tc>
          <w:tcPr>
            <w:tcW w:w="2855" w:type="dxa"/>
          </w:tcPr>
          <w:p w14:paraId="27F9D582" w14:textId="688F85B0" w:rsidR="00D16C7C" w:rsidRPr="004878D6" w:rsidRDefault="00D16C7C" w:rsidP="004878D6">
            <w:pPr>
              <w:spacing w:line="276" w:lineRule="auto"/>
              <w:rPr>
                <w:rFonts w:eastAsiaTheme="minorHAnsi"/>
                <w:lang w:eastAsia="en-US"/>
              </w:rPr>
            </w:pPr>
            <w:r>
              <w:rPr>
                <w:rFonts w:eastAsiaTheme="minorHAnsi"/>
                <w:lang w:eastAsia="en-US"/>
              </w:rPr>
              <w:t>Врач-стоматолог-терапевт</w:t>
            </w:r>
          </w:p>
        </w:tc>
        <w:tc>
          <w:tcPr>
            <w:tcW w:w="4212" w:type="dxa"/>
          </w:tcPr>
          <w:p w14:paraId="3867C0B4" w14:textId="77777777" w:rsidR="00D16C7C" w:rsidRDefault="00E90EF2" w:rsidP="004878D6">
            <w:pPr>
              <w:spacing w:line="276" w:lineRule="auto"/>
              <w:rPr>
                <w:rFonts w:eastAsiaTheme="minorHAnsi"/>
                <w:lang w:eastAsia="en-US"/>
              </w:rPr>
            </w:pPr>
            <w:r>
              <w:rPr>
                <w:rFonts w:eastAsiaTheme="minorHAnsi"/>
                <w:lang w:eastAsia="en-US"/>
              </w:rPr>
              <w:t xml:space="preserve">ФГБОУВО «Тюменский государственный медицинский университет» Министерства </w:t>
            </w:r>
            <w:r>
              <w:rPr>
                <w:rFonts w:eastAsiaTheme="minorHAnsi"/>
                <w:lang w:eastAsia="en-US"/>
              </w:rPr>
              <w:lastRenderedPageBreak/>
              <w:t>здравоохранения РФ, г. Тюмень, 2020 г.</w:t>
            </w:r>
          </w:p>
          <w:p w14:paraId="0F061EFB" w14:textId="79495A3D" w:rsidR="00E90EF2" w:rsidRDefault="00E90EF2" w:rsidP="004878D6">
            <w:pPr>
              <w:spacing w:line="276" w:lineRule="auto"/>
              <w:rPr>
                <w:rFonts w:eastAsiaTheme="minorHAnsi"/>
                <w:lang w:eastAsia="en-US"/>
              </w:rPr>
            </w:pPr>
            <w:r>
              <w:rPr>
                <w:rFonts w:eastAsiaTheme="minorHAnsi"/>
                <w:lang w:eastAsia="en-US"/>
              </w:rPr>
              <w:t>Квалификация: Врач-стоматолог</w:t>
            </w:r>
            <w:r>
              <w:rPr>
                <w:rFonts w:eastAsiaTheme="minorHAnsi"/>
                <w:lang w:eastAsia="en-US"/>
              </w:rPr>
              <w:t xml:space="preserve"> Специальность: Стоматология</w:t>
            </w:r>
          </w:p>
          <w:p w14:paraId="36809373" w14:textId="4D3D7925" w:rsidR="00E90EF2" w:rsidRPr="00E90EF2" w:rsidRDefault="00E90EF2" w:rsidP="004878D6">
            <w:pPr>
              <w:spacing w:line="276" w:lineRule="auto"/>
              <w:rPr>
                <w:rFonts w:eastAsiaTheme="minorHAnsi"/>
                <w:lang w:eastAsia="en-US"/>
              </w:rPr>
            </w:pPr>
          </w:p>
        </w:tc>
        <w:tc>
          <w:tcPr>
            <w:tcW w:w="3544" w:type="dxa"/>
          </w:tcPr>
          <w:p w14:paraId="202A9E46" w14:textId="68E88542" w:rsidR="00D16C7C" w:rsidRDefault="00E90EF2" w:rsidP="004878D6">
            <w:pPr>
              <w:spacing w:line="276" w:lineRule="auto"/>
              <w:rPr>
                <w:rFonts w:eastAsiaTheme="minorHAnsi"/>
                <w:lang w:eastAsia="en-US"/>
              </w:rPr>
            </w:pPr>
            <w:r>
              <w:rPr>
                <w:rFonts w:eastAsiaTheme="minorHAnsi"/>
                <w:lang w:eastAsia="en-US"/>
              </w:rPr>
              <w:lastRenderedPageBreak/>
              <w:t>Первичная аккредитация №3 от 17.11.2020</w:t>
            </w:r>
            <w:r w:rsidR="00D3208B">
              <w:rPr>
                <w:rFonts w:eastAsiaTheme="minorHAnsi"/>
                <w:lang w:eastAsia="en-US"/>
              </w:rPr>
              <w:t xml:space="preserve">, Стоматология </w:t>
            </w:r>
          </w:p>
          <w:p w14:paraId="7DA57798" w14:textId="49CA1C7A" w:rsidR="00E90EF2" w:rsidRPr="004878D6" w:rsidRDefault="00E90EF2" w:rsidP="004878D6">
            <w:pPr>
              <w:spacing w:line="276" w:lineRule="auto"/>
              <w:rPr>
                <w:rFonts w:eastAsiaTheme="minorHAnsi"/>
                <w:lang w:eastAsia="en-US"/>
              </w:rPr>
            </w:pPr>
            <w:r>
              <w:rPr>
                <w:rFonts w:eastAsiaTheme="minorHAnsi"/>
                <w:lang w:eastAsia="en-US"/>
              </w:rPr>
              <w:lastRenderedPageBreak/>
              <w:t xml:space="preserve">Место проведения: ФГБОУ ВО </w:t>
            </w:r>
            <w:r w:rsidR="00D3208B">
              <w:rPr>
                <w:rFonts w:eastAsiaTheme="minorHAnsi"/>
                <w:lang w:eastAsia="en-US"/>
              </w:rPr>
              <w:t>Тюменский ГМУ Минздрава России</w:t>
            </w:r>
          </w:p>
        </w:tc>
      </w:tr>
      <w:tr w:rsidR="00D16C7C" w:rsidRPr="004878D6" w14:paraId="7A44296C" w14:textId="77777777" w:rsidTr="00F36032">
        <w:tc>
          <w:tcPr>
            <w:tcW w:w="988" w:type="dxa"/>
          </w:tcPr>
          <w:p w14:paraId="5D385454" w14:textId="3212ED8F" w:rsidR="00D16C7C" w:rsidRDefault="00D16C7C" w:rsidP="004878D6">
            <w:pPr>
              <w:spacing w:line="276" w:lineRule="auto"/>
              <w:jc w:val="both"/>
              <w:rPr>
                <w:rFonts w:eastAsiaTheme="minorHAnsi"/>
                <w:lang w:eastAsia="en-US"/>
              </w:rPr>
            </w:pPr>
            <w:r>
              <w:rPr>
                <w:rFonts w:eastAsiaTheme="minorHAnsi"/>
                <w:lang w:eastAsia="en-US"/>
              </w:rPr>
              <w:lastRenderedPageBreak/>
              <w:t>23</w:t>
            </w:r>
          </w:p>
        </w:tc>
        <w:tc>
          <w:tcPr>
            <w:tcW w:w="2855" w:type="dxa"/>
          </w:tcPr>
          <w:p w14:paraId="5507FCF8" w14:textId="08A965F8" w:rsidR="00D16C7C" w:rsidRPr="004878D6" w:rsidRDefault="00D16C7C" w:rsidP="004878D6">
            <w:pPr>
              <w:spacing w:line="276" w:lineRule="auto"/>
              <w:rPr>
                <w:rFonts w:eastAsiaTheme="minorHAnsi"/>
                <w:b/>
                <w:bCs/>
                <w:lang w:eastAsia="en-US"/>
              </w:rPr>
            </w:pPr>
            <w:r>
              <w:rPr>
                <w:rFonts w:eastAsiaTheme="minorHAnsi"/>
                <w:b/>
                <w:bCs/>
                <w:lang w:eastAsia="en-US"/>
              </w:rPr>
              <w:t>Митина Анна Владимировна</w:t>
            </w:r>
          </w:p>
        </w:tc>
        <w:tc>
          <w:tcPr>
            <w:tcW w:w="2855" w:type="dxa"/>
          </w:tcPr>
          <w:p w14:paraId="2E80A9DC" w14:textId="1D9B4FE0" w:rsidR="00D16C7C" w:rsidRPr="004878D6" w:rsidRDefault="00D16C7C" w:rsidP="004878D6">
            <w:pPr>
              <w:spacing w:line="276" w:lineRule="auto"/>
              <w:rPr>
                <w:rFonts w:eastAsiaTheme="minorHAnsi"/>
                <w:lang w:eastAsia="en-US"/>
              </w:rPr>
            </w:pPr>
            <w:r>
              <w:rPr>
                <w:rFonts w:eastAsiaTheme="minorHAnsi"/>
                <w:lang w:eastAsia="en-US"/>
              </w:rPr>
              <w:t>Врач-</w:t>
            </w:r>
            <w:r w:rsidR="00EC4DD0">
              <w:rPr>
                <w:rFonts w:eastAsiaTheme="minorHAnsi"/>
                <w:lang w:eastAsia="en-US"/>
              </w:rPr>
              <w:t>стоматолог</w:t>
            </w:r>
          </w:p>
        </w:tc>
        <w:tc>
          <w:tcPr>
            <w:tcW w:w="4212" w:type="dxa"/>
          </w:tcPr>
          <w:p w14:paraId="16B7E81B" w14:textId="77777777" w:rsidR="00EC4DD0" w:rsidRDefault="00EC4DD0" w:rsidP="004878D6">
            <w:pPr>
              <w:spacing w:line="276" w:lineRule="auto"/>
              <w:rPr>
                <w:rFonts w:eastAsiaTheme="minorHAnsi"/>
                <w:lang w:eastAsia="en-US"/>
              </w:rPr>
            </w:pPr>
            <w:r>
              <w:rPr>
                <w:rFonts w:eastAsiaTheme="minorHAnsi"/>
                <w:lang w:eastAsia="en-US"/>
              </w:rPr>
              <w:t>ФГБОУВО «Тюменский государственный медицинский университет» Министерства здравоохранения РФ, г. Тюмень, 2021 г.</w:t>
            </w:r>
          </w:p>
          <w:p w14:paraId="13D62D85" w14:textId="1A9D1193" w:rsidR="00D16C7C" w:rsidRDefault="00EC4DD0" w:rsidP="004878D6">
            <w:pPr>
              <w:spacing w:line="276" w:lineRule="auto"/>
              <w:rPr>
                <w:rFonts w:eastAsiaTheme="minorHAnsi"/>
                <w:lang w:eastAsia="en-US"/>
              </w:rPr>
            </w:pPr>
            <w:r>
              <w:rPr>
                <w:rFonts w:eastAsiaTheme="minorHAnsi"/>
                <w:lang w:eastAsia="en-US"/>
              </w:rPr>
              <w:t>Квалификация: Врач-стоматолог</w:t>
            </w:r>
          </w:p>
          <w:p w14:paraId="190128C1" w14:textId="1C396FE1" w:rsidR="00EC4DD0" w:rsidRPr="004878D6" w:rsidRDefault="00EC4DD0" w:rsidP="004878D6">
            <w:pPr>
              <w:spacing w:line="276" w:lineRule="auto"/>
              <w:rPr>
                <w:rFonts w:eastAsiaTheme="minorHAnsi"/>
                <w:lang w:eastAsia="en-US"/>
              </w:rPr>
            </w:pPr>
            <w:r>
              <w:rPr>
                <w:rFonts w:eastAsiaTheme="minorHAnsi"/>
                <w:lang w:eastAsia="en-US"/>
              </w:rPr>
              <w:t>Специальность: Стоматология</w:t>
            </w:r>
          </w:p>
        </w:tc>
        <w:tc>
          <w:tcPr>
            <w:tcW w:w="3544" w:type="dxa"/>
          </w:tcPr>
          <w:p w14:paraId="194E4233" w14:textId="3CEF00AC" w:rsidR="00EC4DD0" w:rsidRDefault="00EC4DD0" w:rsidP="00EC4DD0">
            <w:pPr>
              <w:spacing w:line="276" w:lineRule="auto"/>
              <w:rPr>
                <w:rFonts w:eastAsiaTheme="minorHAnsi"/>
                <w:lang w:eastAsia="en-US"/>
              </w:rPr>
            </w:pPr>
            <w:r>
              <w:rPr>
                <w:rFonts w:eastAsiaTheme="minorHAnsi"/>
                <w:lang w:eastAsia="en-US"/>
              </w:rPr>
              <w:t>Первичная аккредитация №</w:t>
            </w:r>
            <w:r>
              <w:rPr>
                <w:rFonts w:eastAsiaTheme="minorHAnsi"/>
                <w:lang w:eastAsia="en-US"/>
              </w:rPr>
              <w:t>9</w:t>
            </w:r>
            <w:r>
              <w:rPr>
                <w:rFonts w:eastAsiaTheme="minorHAnsi"/>
                <w:lang w:eastAsia="en-US"/>
              </w:rPr>
              <w:t xml:space="preserve"> от </w:t>
            </w:r>
            <w:r>
              <w:rPr>
                <w:rFonts w:eastAsiaTheme="minorHAnsi"/>
                <w:lang w:eastAsia="en-US"/>
              </w:rPr>
              <w:t>23</w:t>
            </w:r>
            <w:r>
              <w:rPr>
                <w:rFonts w:eastAsiaTheme="minorHAnsi"/>
                <w:lang w:eastAsia="en-US"/>
              </w:rPr>
              <w:t>.11.202</w:t>
            </w:r>
            <w:r>
              <w:rPr>
                <w:rFonts w:eastAsiaTheme="minorHAnsi"/>
                <w:lang w:eastAsia="en-US"/>
              </w:rPr>
              <w:t>1</w:t>
            </w:r>
            <w:r>
              <w:rPr>
                <w:rFonts w:eastAsiaTheme="minorHAnsi"/>
                <w:lang w:eastAsia="en-US"/>
              </w:rPr>
              <w:t xml:space="preserve">, Стоматология </w:t>
            </w:r>
          </w:p>
          <w:p w14:paraId="5C8520B2" w14:textId="6A4E5167" w:rsidR="00D16C7C" w:rsidRPr="004878D6" w:rsidRDefault="00EC4DD0" w:rsidP="00EC4DD0">
            <w:pPr>
              <w:spacing w:line="276" w:lineRule="auto"/>
              <w:rPr>
                <w:rFonts w:eastAsiaTheme="minorHAnsi"/>
                <w:lang w:eastAsia="en-US"/>
              </w:rPr>
            </w:pPr>
            <w:r>
              <w:rPr>
                <w:rFonts w:eastAsiaTheme="minorHAnsi"/>
                <w:lang w:eastAsia="en-US"/>
              </w:rPr>
              <w:t>Место проведения: ФГБОУ ВО Тюменский ГМУ Минздрава России</w:t>
            </w:r>
          </w:p>
        </w:tc>
      </w:tr>
      <w:tr w:rsidR="005F2AB4" w:rsidRPr="004878D6" w14:paraId="70274C3B" w14:textId="77777777" w:rsidTr="00F36032">
        <w:tc>
          <w:tcPr>
            <w:tcW w:w="988" w:type="dxa"/>
          </w:tcPr>
          <w:p w14:paraId="15D4E08E" w14:textId="751A8FCA" w:rsidR="005F2AB4" w:rsidRDefault="005F2AB4" w:rsidP="004878D6">
            <w:pPr>
              <w:spacing w:line="276" w:lineRule="auto"/>
              <w:jc w:val="both"/>
              <w:rPr>
                <w:rFonts w:eastAsiaTheme="minorHAnsi"/>
                <w:lang w:eastAsia="en-US"/>
              </w:rPr>
            </w:pPr>
            <w:r>
              <w:rPr>
                <w:rFonts w:eastAsiaTheme="minorHAnsi"/>
                <w:lang w:eastAsia="en-US"/>
              </w:rPr>
              <w:t>24</w:t>
            </w:r>
          </w:p>
        </w:tc>
        <w:tc>
          <w:tcPr>
            <w:tcW w:w="2855" w:type="dxa"/>
          </w:tcPr>
          <w:p w14:paraId="22B7578B" w14:textId="5CD19DDB" w:rsidR="005F2AB4" w:rsidRDefault="005F2AB4" w:rsidP="004878D6">
            <w:pPr>
              <w:spacing w:line="276" w:lineRule="auto"/>
              <w:rPr>
                <w:rFonts w:eastAsiaTheme="minorHAnsi"/>
                <w:b/>
                <w:bCs/>
                <w:lang w:eastAsia="en-US"/>
              </w:rPr>
            </w:pPr>
            <w:r>
              <w:rPr>
                <w:rFonts w:eastAsiaTheme="minorHAnsi"/>
                <w:b/>
                <w:bCs/>
                <w:lang w:eastAsia="en-US"/>
              </w:rPr>
              <w:t>Корякина Алина Александровна</w:t>
            </w:r>
          </w:p>
        </w:tc>
        <w:tc>
          <w:tcPr>
            <w:tcW w:w="2855" w:type="dxa"/>
          </w:tcPr>
          <w:p w14:paraId="6EA62C8F" w14:textId="2323C710" w:rsidR="005F2AB4" w:rsidRDefault="005F2AB4" w:rsidP="004878D6">
            <w:pPr>
              <w:spacing w:line="276" w:lineRule="auto"/>
              <w:rPr>
                <w:rFonts w:eastAsiaTheme="minorHAnsi"/>
                <w:lang w:eastAsia="en-US"/>
              </w:rPr>
            </w:pPr>
            <w:r w:rsidRPr="004878D6">
              <w:rPr>
                <w:rFonts w:eastAsiaTheme="minorHAnsi"/>
                <w:lang w:eastAsia="en-US"/>
              </w:rPr>
              <w:t>Гигиенист стоматологический</w:t>
            </w:r>
          </w:p>
        </w:tc>
        <w:tc>
          <w:tcPr>
            <w:tcW w:w="4212" w:type="dxa"/>
          </w:tcPr>
          <w:p w14:paraId="1C689EBE" w14:textId="77777777" w:rsidR="005F2AB4" w:rsidRDefault="00D3208B" w:rsidP="004878D6">
            <w:pPr>
              <w:spacing w:line="276" w:lineRule="auto"/>
              <w:rPr>
                <w:rFonts w:eastAsiaTheme="minorHAnsi"/>
                <w:lang w:eastAsia="en-US"/>
              </w:rPr>
            </w:pPr>
            <w:r>
              <w:rPr>
                <w:rFonts w:eastAsiaTheme="minorHAnsi"/>
                <w:lang w:eastAsia="en-US"/>
              </w:rPr>
              <w:t>ГАПОУ ТО «Тюменский медицинский колледж», г. Тюмень, 2021г.</w:t>
            </w:r>
          </w:p>
          <w:p w14:paraId="57A9682E" w14:textId="0990EC53" w:rsidR="00D3208B" w:rsidRDefault="00D3208B" w:rsidP="004878D6">
            <w:pPr>
              <w:spacing w:line="276" w:lineRule="auto"/>
              <w:rPr>
                <w:rFonts w:eastAsiaTheme="minorHAnsi"/>
                <w:lang w:eastAsia="en-US"/>
              </w:rPr>
            </w:pPr>
            <w:r>
              <w:rPr>
                <w:rFonts w:eastAsiaTheme="minorHAnsi"/>
                <w:lang w:eastAsia="en-US"/>
              </w:rPr>
              <w:t>Квалификация: Гигиенист стоматологический</w:t>
            </w:r>
          </w:p>
          <w:p w14:paraId="78086B92" w14:textId="0ECEE9D6" w:rsidR="00D3208B" w:rsidRPr="004878D6" w:rsidRDefault="00D3208B" w:rsidP="004878D6">
            <w:pPr>
              <w:spacing w:line="276" w:lineRule="auto"/>
              <w:rPr>
                <w:rFonts w:eastAsiaTheme="minorHAnsi"/>
                <w:lang w:eastAsia="en-US"/>
              </w:rPr>
            </w:pPr>
            <w:r>
              <w:rPr>
                <w:rFonts w:eastAsiaTheme="minorHAnsi"/>
                <w:lang w:eastAsia="en-US"/>
              </w:rPr>
              <w:t>Специальность: Стоматология профилактическая</w:t>
            </w:r>
          </w:p>
        </w:tc>
        <w:tc>
          <w:tcPr>
            <w:tcW w:w="3544" w:type="dxa"/>
          </w:tcPr>
          <w:p w14:paraId="7613C988" w14:textId="70D3C924" w:rsidR="005F2AB4" w:rsidRPr="004878D6" w:rsidRDefault="005F2AB4" w:rsidP="004878D6">
            <w:pPr>
              <w:spacing w:line="276" w:lineRule="auto"/>
              <w:rPr>
                <w:rFonts w:eastAsiaTheme="minorHAnsi"/>
                <w:lang w:eastAsia="en-US"/>
              </w:rPr>
            </w:pPr>
          </w:p>
        </w:tc>
      </w:tr>
    </w:tbl>
    <w:p w14:paraId="0F7AC297" w14:textId="77777777" w:rsidR="00032DBA" w:rsidRDefault="00032DBA" w:rsidP="00772FEE">
      <w:pPr>
        <w:tabs>
          <w:tab w:val="left" w:pos="0"/>
        </w:tabs>
        <w:ind w:firstLine="567"/>
      </w:pPr>
    </w:p>
    <w:sectPr w:rsidR="00032DBA" w:rsidSect="00AC0A7E">
      <w:pgSz w:w="16838" w:h="11906" w:orient="landscape"/>
      <w:pgMar w:top="1440" w:right="425"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BE640" w14:textId="77777777" w:rsidR="00AC0A7E" w:rsidRDefault="00AC0A7E" w:rsidP="00065D69">
      <w:r>
        <w:separator/>
      </w:r>
    </w:p>
  </w:endnote>
  <w:endnote w:type="continuationSeparator" w:id="0">
    <w:p w14:paraId="55CE4B8D" w14:textId="77777777" w:rsidR="00AC0A7E" w:rsidRDefault="00AC0A7E" w:rsidP="0006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A97C7" w14:textId="77777777" w:rsidR="00AC0A7E" w:rsidRDefault="00AC0A7E" w:rsidP="00065D69">
      <w:r>
        <w:separator/>
      </w:r>
    </w:p>
  </w:footnote>
  <w:footnote w:type="continuationSeparator" w:id="0">
    <w:p w14:paraId="63080DCC" w14:textId="77777777" w:rsidR="00AC0A7E" w:rsidRDefault="00AC0A7E" w:rsidP="00065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2A64C016"/>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2D7F1C37"/>
    <w:multiLevelType w:val="hybridMultilevel"/>
    <w:tmpl w:val="FFFFFFFF"/>
    <w:lvl w:ilvl="0" w:tplc="00000000">
      <w:start w:val="1"/>
      <w:numFmt w:val="bullet"/>
      <w:lvlText w:val=""/>
      <w:lvlJc w:val="left"/>
      <w:pPr>
        <w:tabs>
          <w:tab w:val="num" w:pos="720"/>
        </w:tabs>
        <w:ind w:left="720" w:hanging="360"/>
      </w:pPr>
      <w:rPr>
        <w:rFonts w:ascii="Wingdings" w:hAnsi="Wingdings"/>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 w15:restartNumberingAfterBreak="0">
    <w:nsid w:val="324A065B"/>
    <w:multiLevelType w:val="hybridMultilevel"/>
    <w:tmpl w:val="A822A7C0"/>
    <w:lvl w:ilvl="0" w:tplc="FEBCF9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BC70994"/>
    <w:multiLevelType w:val="hybridMultilevel"/>
    <w:tmpl w:val="FFFFFFFF"/>
    <w:lvl w:ilvl="0" w:tplc="00000000">
      <w:start w:val="1"/>
      <w:numFmt w:val="decimal"/>
      <w:lvlText w:val="%1."/>
      <w:lvlJc w:val="left"/>
      <w:pPr>
        <w:tabs>
          <w:tab w:val="num" w:pos="1429"/>
        </w:tabs>
        <w:ind w:left="1429" w:hanging="360"/>
      </w:pPr>
      <w:rPr>
        <w:rFonts w:cs="Times New Roman"/>
      </w:rPr>
    </w:lvl>
    <w:lvl w:ilvl="1" w:tplc="00000001">
      <w:start w:val="1"/>
      <w:numFmt w:val="lowerLetter"/>
      <w:lvlText w:val="%2."/>
      <w:lvlJc w:val="left"/>
      <w:pPr>
        <w:tabs>
          <w:tab w:val="num" w:pos="2149"/>
        </w:tabs>
        <w:ind w:left="2149" w:hanging="360"/>
      </w:pPr>
      <w:rPr>
        <w:rFonts w:cs="Times New Roman"/>
      </w:rPr>
    </w:lvl>
    <w:lvl w:ilvl="2" w:tplc="00000002">
      <w:start w:val="1"/>
      <w:numFmt w:val="lowerRoman"/>
      <w:lvlText w:val="%3."/>
      <w:lvlJc w:val="right"/>
      <w:pPr>
        <w:tabs>
          <w:tab w:val="num" w:pos="2869"/>
        </w:tabs>
        <w:ind w:left="2869" w:hanging="180"/>
      </w:pPr>
      <w:rPr>
        <w:rFonts w:cs="Times New Roman"/>
      </w:rPr>
    </w:lvl>
    <w:lvl w:ilvl="3" w:tplc="00000003">
      <w:start w:val="1"/>
      <w:numFmt w:val="decimal"/>
      <w:lvlText w:val="%4."/>
      <w:lvlJc w:val="left"/>
      <w:pPr>
        <w:tabs>
          <w:tab w:val="num" w:pos="3589"/>
        </w:tabs>
        <w:ind w:left="3589" w:hanging="360"/>
      </w:pPr>
      <w:rPr>
        <w:rFonts w:cs="Times New Roman"/>
      </w:rPr>
    </w:lvl>
    <w:lvl w:ilvl="4" w:tplc="00000004">
      <w:start w:val="1"/>
      <w:numFmt w:val="lowerLetter"/>
      <w:lvlText w:val="%5."/>
      <w:lvlJc w:val="left"/>
      <w:pPr>
        <w:tabs>
          <w:tab w:val="num" w:pos="4309"/>
        </w:tabs>
        <w:ind w:left="4309" w:hanging="360"/>
      </w:pPr>
      <w:rPr>
        <w:rFonts w:cs="Times New Roman"/>
      </w:rPr>
    </w:lvl>
    <w:lvl w:ilvl="5" w:tplc="00000005">
      <w:start w:val="1"/>
      <w:numFmt w:val="lowerRoman"/>
      <w:lvlText w:val="%6."/>
      <w:lvlJc w:val="right"/>
      <w:pPr>
        <w:tabs>
          <w:tab w:val="num" w:pos="5029"/>
        </w:tabs>
        <w:ind w:left="5029" w:hanging="180"/>
      </w:pPr>
      <w:rPr>
        <w:rFonts w:cs="Times New Roman"/>
      </w:rPr>
    </w:lvl>
    <w:lvl w:ilvl="6" w:tplc="00000006">
      <w:start w:val="1"/>
      <w:numFmt w:val="decimal"/>
      <w:lvlText w:val="%7."/>
      <w:lvlJc w:val="left"/>
      <w:pPr>
        <w:tabs>
          <w:tab w:val="num" w:pos="5749"/>
        </w:tabs>
        <w:ind w:left="5749" w:hanging="360"/>
      </w:pPr>
      <w:rPr>
        <w:rFonts w:cs="Times New Roman"/>
      </w:rPr>
    </w:lvl>
    <w:lvl w:ilvl="7" w:tplc="00000007">
      <w:start w:val="1"/>
      <w:numFmt w:val="lowerLetter"/>
      <w:lvlText w:val="%8."/>
      <w:lvlJc w:val="left"/>
      <w:pPr>
        <w:tabs>
          <w:tab w:val="num" w:pos="6469"/>
        </w:tabs>
        <w:ind w:left="6469" w:hanging="360"/>
      </w:pPr>
      <w:rPr>
        <w:rFonts w:cs="Times New Roman"/>
      </w:rPr>
    </w:lvl>
    <w:lvl w:ilvl="8" w:tplc="00000008">
      <w:start w:val="1"/>
      <w:numFmt w:val="lowerRoman"/>
      <w:lvlText w:val="%9."/>
      <w:lvlJc w:val="right"/>
      <w:pPr>
        <w:tabs>
          <w:tab w:val="num" w:pos="7189"/>
        </w:tabs>
        <w:ind w:left="7189" w:hanging="180"/>
      </w:pPr>
      <w:rPr>
        <w:rFonts w:cs="Times New Roman"/>
      </w:rPr>
    </w:lvl>
  </w:abstractNum>
  <w:abstractNum w:abstractNumId="4" w15:restartNumberingAfterBreak="0">
    <w:nsid w:val="58D4024C"/>
    <w:multiLevelType w:val="hybridMultilevel"/>
    <w:tmpl w:val="B67C2F2E"/>
    <w:lvl w:ilvl="0" w:tplc="D7B84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2120DBA"/>
    <w:multiLevelType w:val="hybridMultilevel"/>
    <w:tmpl w:val="A7D8856E"/>
    <w:lvl w:ilvl="0" w:tplc="DC9621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708601BF"/>
    <w:multiLevelType w:val="hybridMultilevel"/>
    <w:tmpl w:val="412497DA"/>
    <w:lvl w:ilvl="0" w:tplc="64BC14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52122829">
    <w:abstractNumId w:val="0"/>
  </w:num>
  <w:num w:numId="2" w16cid:durableId="1211452904">
    <w:abstractNumId w:val="3"/>
  </w:num>
  <w:num w:numId="3" w16cid:durableId="1088497458">
    <w:abstractNumId w:val="1"/>
  </w:num>
  <w:num w:numId="4" w16cid:durableId="859125002">
    <w:abstractNumId w:val="4"/>
  </w:num>
  <w:num w:numId="5" w16cid:durableId="1351685876">
    <w:abstractNumId w:val="6"/>
  </w:num>
  <w:num w:numId="6" w16cid:durableId="501820761">
    <w:abstractNumId w:val="5"/>
  </w:num>
  <w:num w:numId="7" w16cid:durableId="128491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84"/>
    <w:rsid w:val="00032DBA"/>
    <w:rsid w:val="00052F3F"/>
    <w:rsid w:val="00065D69"/>
    <w:rsid w:val="000901A8"/>
    <w:rsid w:val="000F0514"/>
    <w:rsid w:val="001032C5"/>
    <w:rsid w:val="001E0384"/>
    <w:rsid w:val="001F3C23"/>
    <w:rsid w:val="00201CF9"/>
    <w:rsid w:val="0021586F"/>
    <w:rsid w:val="002255F2"/>
    <w:rsid w:val="002664D5"/>
    <w:rsid w:val="00323057"/>
    <w:rsid w:val="00351C2F"/>
    <w:rsid w:val="004878D6"/>
    <w:rsid w:val="004D605C"/>
    <w:rsid w:val="005E41AE"/>
    <w:rsid w:val="005F2AB4"/>
    <w:rsid w:val="00602199"/>
    <w:rsid w:val="006C553F"/>
    <w:rsid w:val="00772FEE"/>
    <w:rsid w:val="00863D6D"/>
    <w:rsid w:val="0089467A"/>
    <w:rsid w:val="00923A7F"/>
    <w:rsid w:val="00942B9B"/>
    <w:rsid w:val="00981725"/>
    <w:rsid w:val="009900C5"/>
    <w:rsid w:val="00AC0A7E"/>
    <w:rsid w:val="00D11E16"/>
    <w:rsid w:val="00D16C7C"/>
    <w:rsid w:val="00D3208B"/>
    <w:rsid w:val="00D44090"/>
    <w:rsid w:val="00D648AA"/>
    <w:rsid w:val="00E84000"/>
    <w:rsid w:val="00E90EF2"/>
    <w:rsid w:val="00EC4DD0"/>
    <w:rsid w:val="00F32967"/>
    <w:rsid w:val="00FA66B8"/>
    <w:rsid w:val="00FB2B2C"/>
    <w:rsid w:val="00FC2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9A2D"/>
  <w15:chartTrackingRefBased/>
  <w15:docId w15:val="{015EF594-19AE-4BBD-BFC5-47D6ABEC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FEE"/>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72FEE"/>
  </w:style>
  <w:style w:type="character" w:customStyle="1" w:styleId="nobr">
    <w:name w:val="nobr"/>
    <w:basedOn w:val="a0"/>
    <w:rsid w:val="00772FEE"/>
  </w:style>
  <w:style w:type="table" w:styleId="a3">
    <w:name w:val="Table Grid"/>
    <w:basedOn w:val="a1"/>
    <w:uiPriority w:val="39"/>
    <w:rsid w:val="00772F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72FEE"/>
    <w:rPr>
      <w:color w:val="0563C1" w:themeColor="hyperlink"/>
      <w:u w:val="single"/>
    </w:rPr>
  </w:style>
  <w:style w:type="paragraph" w:styleId="a5">
    <w:name w:val="header"/>
    <w:basedOn w:val="a"/>
    <w:link w:val="a6"/>
    <w:uiPriority w:val="99"/>
    <w:unhideWhenUsed/>
    <w:rsid w:val="00065D69"/>
    <w:pPr>
      <w:tabs>
        <w:tab w:val="center" w:pos="4677"/>
        <w:tab w:val="right" w:pos="9355"/>
      </w:tabs>
    </w:pPr>
  </w:style>
  <w:style w:type="character" w:customStyle="1" w:styleId="a6">
    <w:name w:val="Верхний колонтитул Знак"/>
    <w:basedOn w:val="a0"/>
    <w:link w:val="a5"/>
    <w:uiPriority w:val="99"/>
    <w:rsid w:val="00065D69"/>
    <w:rPr>
      <w:rFonts w:ascii="Times New Roman" w:eastAsia="Times New Roman" w:hAnsi="Times New Roman" w:cs="Times New Roman"/>
      <w:kern w:val="0"/>
      <w:sz w:val="24"/>
      <w:szCs w:val="24"/>
      <w:lang w:eastAsia="ru-RU"/>
      <w14:ligatures w14:val="none"/>
    </w:rPr>
  </w:style>
  <w:style w:type="paragraph" w:styleId="a7">
    <w:name w:val="footer"/>
    <w:basedOn w:val="a"/>
    <w:link w:val="a8"/>
    <w:uiPriority w:val="99"/>
    <w:unhideWhenUsed/>
    <w:rsid w:val="00065D69"/>
    <w:pPr>
      <w:tabs>
        <w:tab w:val="center" w:pos="4677"/>
        <w:tab w:val="right" w:pos="9355"/>
      </w:tabs>
    </w:pPr>
  </w:style>
  <w:style w:type="character" w:customStyle="1" w:styleId="a8">
    <w:name w:val="Нижний колонтитул Знак"/>
    <w:basedOn w:val="a0"/>
    <w:link w:val="a7"/>
    <w:uiPriority w:val="99"/>
    <w:rsid w:val="00065D69"/>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umen@reg72.roszdravnadzor.gov.ru" TargetMode="External"/><Relationship Id="rId13" Type="http://schemas.openxmlformats.org/officeDocument/2006/relationships/hyperlink" Target="mailto:tyumen@reg72.roszdravnadzor.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matologiyakazakinyh.ru" TargetMode="External"/><Relationship Id="rId12" Type="http://schemas.openxmlformats.org/officeDocument/2006/relationships/hyperlink" Target="https://cr/minzdrav.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dm@tyumen-cit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tyumen-city.ru" TargetMode="External"/><Relationship Id="rId5" Type="http://schemas.openxmlformats.org/officeDocument/2006/relationships/footnotes" Target="footnotes.xml"/><Relationship Id="rId15" Type="http://schemas.openxmlformats.org/officeDocument/2006/relationships/hyperlink" Target="mailto:dzto@72to.ru" TargetMode="External"/><Relationship Id="rId10" Type="http://schemas.openxmlformats.org/officeDocument/2006/relationships/hyperlink" Target="mailto:dzto@72to.ru" TargetMode="External"/><Relationship Id="rId4" Type="http://schemas.openxmlformats.org/officeDocument/2006/relationships/webSettings" Target="webSettings.xml"/><Relationship Id="rId9" Type="http://schemas.openxmlformats.org/officeDocument/2006/relationships/hyperlink" Target="mailto:tocgsen@fguz-tyumen.ru" TargetMode="External"/><Relationship Id="rId14" Type="http://schemas.openxmlformats.org/officeDocument/2006/relationships/hyperlink" Target="mailto:tocgsen@fguz-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39</Pages>
  <Words>7262</Words>
  <Characters>41395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ms29274</dc:creator>
  <cp:keywords/>
  <dc:description/>
  <cp:lastModifiedBy>user</cp:lastModifiedBy>
  <cp:revision>20</cp:revision>
  <cp:lastPrinted>2024-04-02T08:13:00Z</cp:lastPrinted>
  <dcterms:created xsi:type="dcterms:W3CDTF">2023-10-31T11:35:00Z</dcterms:created>
  <dcterms:modified xsi:type="dcterms:W3CDTF">2024-04-02T09:38:00Z</dcterms:modified>
</cp:coreProperties>
</file>